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D9" w:rsidRDefault="001614D9" w:rsidP="001614D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VERIFICA FINALE</w:t>
      </w:r>
      <w:r w:rsidRPr="00726F05">
        <w:rPr>
          <w:rFonts w:ascii="Arial" w:hAnsi="Arial" w:cs="Arial"/>
          <w:b/>
          <w:sz w:val="28"/>
          <w:szCs w:val="28"/>
        </w:rPr>
        <w:t xml:space="preserve"> </w:t>
      </w:r>
    </w:p>
    <w:p w:rsidR="001614D9" w:rsidRPr="00340C45" w:rsidRDefault="001614D9" w:rsidP="001614D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E’ consentito l’uso della tavola periodica e della calcolatrice – </w:t>
      </w:r>
      <w:r w:rsidRPr="00746C92">
        <w:rPr>
          <w:rFonts w:ascii="Arial" w:hAnsi="Arial" w:cs="Arial"/>
          <w:b/>
          <w:sz w:val="18"/>
          <w:szCs w:val="18"/>
        </w:rPr>
        <w:t>Tempo massimo</w:t>
      </w:r>
      <w:r w:rsidR="00746C92" w:rsidRPr="00746C92">
        <w:rPr>
          <w:rFonts w:ascii="Arial" w:hAnsi="Arial" w:cs="Arial"/>
          <w:b/>
          <w:sz w:val="18"/>
          <w:szCs w:val="18"/>
        </w:rPr>
        <w:t xml:space="preserve"> </w:t>
      </w:r>
      <w:r w:rsidR="00746C92">
        <w:rPr>
          <w:rFonts w:ascii="Arial" w:hAnsi="Arial" w:cs="Arial"/>
          <w:b/>
          <w:sz w:val="18"/>
          <w:szCs w:val="18"/>
        </w:rPr>
        <w:t xml:space="preserve">30 </w:t>
      </w:r>
      <w:r>
        <w:rPr>
          <w:rFonts w:ascii="Arial" w:hAnsi="Arial" w:cs="Arial"/>
          <w:b/>
          <w:sz w:val="18"/>
          <w:szCs w:val="18"/>
        </w:rPr>
        <w:t>minuti</w:t>
      </w:r>
    </w:p>
    <w:p w:rsidR="00746C92" w:rsidRDefault="00746C92" w:rsidP="001614D9">
      <w:pPr>
        <w:spacing w:line="360" w:lineRule="auto"/>
        <w:rPr>
          <w:rFonts w:ascii="Verdana" w:hAnsi="Verdana" w:cs="Arial"/>
          <w:sz w:val="20"/>
          <w:szCs w:val="20"/>
        </w:rPr>
      </w:pPr>
    </w:p>
    <w:p w:rsidR="001614D9" w:rsidRPr="00CB6B58" w:rsidRDefault="001614D9" w:rsidP="001614D9">
      <w:pPr>
        <w:spacing w:line="360" w:lineRule="auto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CB6B58">
        <w:rPr>
          <w:rFonts w:ascii="Verdana" w:hAnsi="Verdana" w:cs="Arial"/>
          <w:sz w:val="20"/>
          <w:szCs w:val="20"/>
        </w:rPr>
        <w:t>Cognome e nome ………………………………………………….…….. Classe ….…… Data ……………..…….</w:t>
      </w:r>
      <w:r>
        <w:rPr>
          <w:rFonts w:ascii="Verdana" w:hAnsi="Verdana" w:cs="Arial"/>
          <w:sz w:val="20"/>
          <w:szCs w:val="20"/>
        </w:rPr>
        <w:t xml:space="preserve">       </w:t>
      </w:r>
      <w:r w:rsidRPr="00927211">
        <w:rPr>
          <w:rFonts w:ascii="Verdana" w:hAnsi="Verdana" w:cs="Arial"/>
          <w:b/>
          <w:sz w:val="20"/>
          <w:szCs w:val="20"/>
        </w:rPr>
        <w:t xml:space="preserve">TOT p. </w:t>
      </w:r>
      <w:r w:rsidR="00746C92">
        <w:rPr>
          <w:rFonts w:ascii="Verdana" w:hAnsi="Verdana" w:cs="Arial"/>
          <w:b/>
          <w:sz w:val="20"/>
          <w:szCs w:val="20"/>
        </w:rPr>
        <w:t>1</w:t>
      </w:r>
      <w:r w:rsidRPr="00927211">
        <w:rPr>
          <w:rFonts w:ascii="Verdana" w:hAnsi="Verdana" w:cs="Arial"/>
          <w:b/>
          <w:sz w:val="20"/>
          <w:szCs w:val="20"/>
        </w:rPr>
        <w:t>0</w:t>
      </w:r>
    </w:p>
    <w:p w:rsidR="00746C92" w:rsidRDefault="00746C92" w:rsidP="001614D9">
      <w:pPr>
        <w:rPr>
          <w:rFonts w:ascii="Verdana" w:hAnsi="Verdana"/>
          <w:b/>
          <w:sz w:val="20"/>
          <w:szCs w:val="20"/>
        </w:rPr>
      </w:pPr>
    </w:p>
    <w:p w:rsidR="001614D9" w:rsidRDefault="001614D9" w:rsidP="001614D9">
      <w:pPr>
        <w:rPr>
          <w:rFonts w:ascii="Verdana" w:hAnsi="Verdana" w:cs="Arial"/>
          <w:b/>
          <w:sz w:val="20"/>
          <w:szCs w:val="20"/>
        </w:rPr>
      </w:pPr>
      <w:r w:rsidRPr="001614D9">
        <w:rPr>
          <w:rFonts w:ascii="Verdana" w:hAnsi="Verdana"/>
          <w:b/>
          <w:sz w:val="20"/>
          <w:szCs w:val="20"/>
        </w:rPr>
        <w:t xml:space="preserve">1 Completa correttamente le seguenti frasi, </w:t>
      </w:r>
      <w:r>
        <w:rPr>
          <w:rFonts w:ascii="Verdana" w:hAnsi="Verdana"/>
          <w:b/>
          <w:sz w:val="20"/>
          <w:szCs w:val="20"/>
        </w:rPr>
        <w:t xml:space="preserve">cancellando con una linea </w:t>
      </w:r>
      <w:r w:rsidRPr="001614D9">
        <w:rPr>
          <w:rFonts w:ascii="Verdana" w:hAnsi="Verdana"/>
          <w:b/>
          <w:sz w:val="20"/>
          <w:szCs w:val="20"/>
        </w:rPr>
        <w:t xml:space="preserve">il termine </w:t>
      </w:r>
      <w:r>
        <w:rPr>
          <w:rFonts w:ascii="Verdana" w:hAnsi="Verdana"/>
          <w:b/>
          <w:sz w:val="20"/>
          <w:szCs w:val="20"/>
        </w:rPr>
        <w:t xml:space="preserve">errato </w:t>
      </w:r>
      <w:r w:rsidRPr="001614D9">
        <w:rPr>
          <w:rFonts w:ascii="Verdana" w:hAnsi="Verdana"/>
          <w:b/>
          <w:sz w:val="20"/>
          <w:szCs w:val="20"/>
        </w:rPr>
        <w:t xml:space="preserve"> tra quelli alternativi suggeriti.</w:t>
      </w: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</w:t>
      </w:r>
      <w:r w:rsidR="00EE3B17">
        <w:rPr>
          <w:rFonts w:ascii="Verdana" w:hAnsi="Verdana" w:cs="Arial"/>
          <w:b/>
          <w:sz w:val="20"/>
          <w:szCs w:val="20"/>
        </w:rPr>
        <w:t>Punti 5</w:t>
      </w:r>
    </w:p>
    <w:p w:rsidR="001614D9" w:rsidRPr="002E56E4" w:rsidRDefault="001614D9" w:rsidP="005E1380">
      <w:pPr>
        <w:jc w:val="both"/>
        <w:rPr>
          <w:rFonts w:ascii="Verdana" w:hAnsi="Verdana" w:cs="Arial"/>
          <w:sz w:val="20"/>
          <w:szCs w:val="20"/>
        </w:rPr>
      </w:pPr>
      <w:r w:rsidRPr="002E56E4">
        <w:rPr>
          <w:rFonts w:ascii="Verdana" w:hAnsi="Verdana" w:cs="Arial"/>
          <w:b/>
          <w:sz w:val="20"/>
          <w:szCs w:val="20"/>
        </w:rPr>
        <w:t>a)</w:t>
      </w:r>
      <w:r w:rsidRPr="002E56E4">
        <w:rPr>
          <w:rFonts w:ascii="Verdana" w:hAnsi="Verdana" w:cs="Arial"/>
          <w:sz w:val="20"/>
          <w:szCs w:val="20"/>
        </w:rPr>
        <w:t xml:space="preserve"> Il fenomeno dell’elettrolisi avviene nelle </w:t>
      </w:r>
      <w:r w:rsidRPr="002E56E4">
        <w:rPr>
          <w:rFonts w:ascii="Verdana" w:hAnsi="Verdana" w:cs="Arial"/>
          <w:b/>
          <w:sz w:val="20"/>
          <w:szCs w:val="20"/>
        </w:rPr>
        <w:t>celle galvaniche/celle elettrolitiche</w:t>
      </w:r>
      <w:r w:rsidRPr="002E56E4">
        <w:rPr>
          <w:rFonts w:ascii="Verdana" w:hAnsi="Verdana" w:cs="Arial"/>
          <w:sz w:val="20"/>
          <w:szCs w:val="20"/>
        </w:rPr>
        <w:t xml:space="preserve"> e trasforma</w:t>
      </w:r>
    </w:p>
    <w:p w:rsidR="001614D9" w:rsidRPr="002E56E4" w:rsidRDefault="001614D9" w:rsidP="005E1380">
      <w:pPr>
        <w:jc w:val="both"/>
        <w:rPr>
          <w:rFonts w:ascii="Verdana" w:hAnsi="Verdana" w:cs="Arial"/>
          <w:sz w:val="20"/>
          <w:szCs w:val="20"/>
        </w:rPr>
      </w:pPr>
      <w:r w:rsidRPr="002E56E4">
        <w:rPr>
          <w:rFonts w:ascii="Verdana" w:hAnsi="Verdana" w:cs="Arial"/>
          <w:sz w:val="20"/>
          <w:szCs w:val="20"/>
        </w:rPr>
        <w:t xml:space="preserve">l’energia </w:t>
      </w:r>
      <w:r w:rsidRPr="002E56E4">
        <w:rPr>
          <w:rFonts w:ascii="Verdana" w:hAnsi="Verdana" w:cs="Arial"/>
          <w:b/>
          <w:sz w:val="20"/>
          <w:szCs w:val="20"/>
        </w:rPr>
        <w:t>chimica/elettrica</w:t>
      </w:r>
      <w:r w:rsidRPr="002E56E4">
        <w:rPr>
          <w:rFonts w:ascii="Verdana" w:hAnsi="Verdana" w:cs="Arial"/>
          <w:sz w:val="20"/>
          <w:szCs w:val="20"/>
        </w:rPr>
        <w:t xml:space="preserve"> in energia </w:t>
      </w:r>
      <w:r w:rsidRPr="002E56E4">
        <w:rPr>
          <w:rFonts w:ascii="Verdana" w:hAnsi="Verdana" w:cs="Arial"/>
          <w:b/>
          <w:sz w:val="20"/>
          <w:szCs w:val="20"/>
        </w:rPr>
        <w:t>chimica/elettrica</w:t>
      </w:r>
      <w:r w:rsidRPr="002E56E4">
        <w:rPr>
          <w:rFonts w:ascii="Verdana" w:hAnsi="Verdana" w:cs="Arial"/>
          <w:sz w:val="20"/>
          <w:szCs w:val="20"/>
        </w:rPr>
        <w:t>.</w:t>
      </w:r>
    </w:p>
    <w:p w:rsidR="001614D9" w:rsidRPr="002E56E4" w:rsidRDefault="00EE3B17" w:rsidP="005E1380">
      <w:pPr>
        <w:widowControl w:val="0"/>
        <w:jc w:val="both"/>
        <w:rPr>
          <w:rFonts w:ascii="Verdana" w:hAnsi="Verdana"/>
          <w:b/>
          <w:sz w:val="20"/>
          <w:szCs w:val="20"/>
        </w:rPr>
      </w:pPr>
      <w:r w:rsidRPr="002E56E4">
        <w:rPr>
          <w:rFonts w:ascii="Verdana" w:hAnsi="Verdana"/>
          <w:b/>
          <w:sz w:val="20"/>
          <w:szCs w:val="20"/>
        </w:rPr>
        <w:t>b</w:t>
      </w:r>
      <w:r w:rsidR="001614D9" w:rsidRPr="002E56E4">
        <w:rPr>
          <w:rFonts w:ascii="Verdana" w:hAnsi="Verdana"/>
          <w:b/>
          <w:sz w:val="20"/>
          <w:szCs w:val="20"/>
        </w:rPr>
        <w:t xml:space="preserve">) </w:t>
      </w:r>
      <w:r w:rsidR="001614D9" w:rsidRPr="002E56E4">
        <w:rPr>
          <w:rFonts w:ascii="Verdana" w:hAnsi="Verdana"/>
          <w:sz w:val="20"/>
          <w:szCs w:val="20"/>
        </w:rPr>
        <w:t>Nelle celle elettrolitiche, l’anodo è il polo</w:t>
      </w:r>
      <w:r w:rsidR="001614D9" w:rsidRPr="002E56E4">
        <w:rPr>
          <w:rFonts w:ascii="Verdana" w:hAnsi="Verdana"/>
          <w:b/>
          <w:sz w:val="20"/>
          <w:szCs w:val="20"/>
        </w:rPr>
        <w:t xml:space="preserve"> negativo/positivo </w:t>
      </w:r>
      <w:r w:rsidR="001614D9" w:rsidRPr="002E56E4">
        <w:rPr>
          <w:rFonts w:ascii="Verdana" w:hAnsi="Verdana"/>
          <w:sz w:val="20"/>
          <w:szCs w:val="20"/>
        </w:rPr>
        <w:t>mentre il catodo è il polo</w:t>
      </w:r>
      <w:r w:rsidR="001614D9" w:rsidRPr="002E56E4">
        <w:rPr>
          <w:rFonts w:ascii="Verdana" w:hAnsi="Verdana"/>
          <w:b/>
          <w:sz w:val="20"/>
          <w:szCs w:val="20"/>
        </w:rPr>
        <w:t xml:space="preserve"> negativo/</w:t>
      </w:r>
    </w:p>
    <w:p w:rsidR="008E55D0" w:rsidRPr="002E56E4" w:rsidRDefault="001614D9" w:rsidP="005E1380">
      <w:pPr>
        <w:widowControl w:val="0"/>
        <w:jc w:val="both"/>
        <w:rPr>
          <w:rFonts w:ascii="Verdana" w:hAnsi="Verdana"/>
          <w:sz w:val="20"/>
          <w:szCs w:val="20"/>
        </w:rPr>
      </w:pPr>
      <w:r w:rsidRPr="002E56E4">
        <w:rPr>
          <w:rFonts w:ascii="Verdana" w:hAnsi="Verdana"/>
          <w:b/>
          <w:sz w:val="20"/>
          <w:szCs w:val="20"/>
        </w:rPr>
        <w:t xml:space="preserve">positivo, </w:t>
      </w:r>
      <w:r w:rsidRPr="002E56E4">
        <w:rPr>
          <w:rFonts w:ascii="Verdana" w:hAnsi="Verdana"/>
          <w:sz w:val="20"/>
          <w:szCs w:val="20"/>
        </w:rPr>
        <w:t>con polarità quindi</w:t>
      </w:r>
      <w:r w:rsidRPr="002E56E4">
        <w:rPr>
          <w:rFonts w:ascii="Verdana" w:hAnsi="Verdana"/>
          <w:b/>
          <w:sz w:val="20"/>
          <w:szCs w:val="20"/>
        </w:rPr>
        <w:t xml:space="preserve"> uguale/opposta </w:t>
      </w:r>
      <w:r w:rsidRPr="002E56E4">
        <w:rPr>
          <w:rFonts w:ascii="Verdana" w:hAnsi="Verdana"/>
          <w:sz w:val="20"/>
          <w:szCs w:val="20"/>
        </w:rPr>
        <w:t>alle pile.</w:t>
      </w:r>
    </w:p>
    <w:p w:rsidR="001614D9" w:rsidRPr="002E56E4" w:rsidRDefault="00EE3B17" w:rsidP="005E1380">
      <w:pPr>
        <w:jc w:val="both"/>
        <w:rPr>
          <w:rFonts w:ascii="Verdana" w:hAnsi="Verdana"/>
          <w:sz w:val="20"/>
          <w:szCs w:val="20"/>
        </w:rPr>
      </w:pPr>
      <w:r w:rsidRPr="002E56E4">
        <w:rPr>
          <w:rFonts w:ascii="Verdana" w:hAnsi="Verdana"/>
          <w:b/>
          <w:sz w:val="20"/>
          <w:szCs w:val="20"/>
        </w:rPr>
        <w:t>c</w:t>
      </w:r>
      <w:r w:rsidR="001614D9" w:rsidRPr="002E56E4">
        <w:rPr>
          <w:rFonts w:ascii="Verdana" w:hAnsi="Verdana"/>
          <w:b/>
          <w:sz w:val="20"/>
          <w:szCs w:val="20"/>
        </w:rPr>
        <w:t>)</w:t>
      </w:r>
      <w:r w:rsidR="001614D9" w:rsidRPr="002E56E4">
        <w:rPr>
          <w:rFonts w:ascii="Verdana" w:hAnsi="Verdana"/>
          <w:sz w:val="20"/>
          <w:szCs w:val="20"/>
        </w:rPr>
        <w:t xml:space="preserve"> L’elettrolisi del </w:t>
      </w:r>
      <w:proofErr w:type="spellStart"/>
      <w:r w:rsidR="001614D9" w:rsidRPr="002E56E4">
        <w:rPr>
          <w:rFonts w:ascii="Verdana" w:hAnsi="Verdana"/>
          <w:sz w:val="20"/>
          <w:szCs w:val="20"/>
        </w:rPr>
        <w:t>NaCl</w:t>
      </w:r>
      <w:proofErr w:type="spellEnd"/>
      <w:r w:rsidR="001614D9" w:rsidRPr="002E56E4">
        <w:rPr>
          <w:rFonts w:ascii="Verdana" w:hAnsi="Verdana"/>
          <w:sz w:val="20"/>
          <w:szCs w:val="20"/>
        </w:rPr>
        <w:t xml:space="preserve"> fuso porta alla deposizione</w:t>
      </w:r>
      <w:r w:rsidR="008F04C9" w:rsidRPr="002E56E4">
        <w:rPr>
          <w:rFonts w:ascii="Verdana" w:hAnsi="Verdana"/>
          <w:sz w:val="20"/>
          <w:szCs w:val="20"/>
        </w:rPr>
        <w:t xml:space="preserve"> </w:t>
      </w:r>
      <w:r w:rsidR="001614D9" w:rsidRPr="002E56E4">
        <w:rPr>
          <w:rFonts w:ascii="Verdana" w:hAnsi="Verdana"/>
          <w:sz w:val="20"/>
          <w:szCs w:val="20"/>
        </w:rPr>
        <w:t xml:space="preserve">del </w:t>
      </w:r>
      <w:r w:rsidR="001614D9" w:rsidRPr="002E56E4">
        <w:rPr>
          <w:rFonts w:ascii="Verdana" w:hAnsi="Verdana"/>
          <w:b/>
          <w:sz w:val="20"/>
          <w:szCs w:val="20"/>
        </w:rPr>
        <w:t>metallo/non metallo</w:t>
      </w:r>
      <w:r w:rsidR="001614D9" w:rsidRPr="002E56E4">
        <w:rPr>
          <w:rFonts w:ascii="Verdana" w:hAnsi="Verdana"/>
          <w:sz w:val="20"/>
          <w:szCs w:val="20"/>
        </w:rPr>
        <w:t xml:space="preserve"> al catodo e alla</w:t>
      </w:r>
    </w:p>
    <w:p w:rsidR="001614D9" w:rsidRPr="002E56E4" w:rsidRDefault="001614D9" w:rsidP="005E1380">
      <w:pPr>
        <w:jc w:val="both"/>
        <w:rPr>
          <w:rFonts w:ascii="Verdana" w:hAnsi="Verdana"/>
          <w:sz w:val="20"/>
          <w:szCs w:val="20"/>
        </w:rPr>
      </w:pPr>
      <w:r w:rsidRPr="002E56E4">
        <w:rPr>
          <w:rFonts w:ascii="Verdana" w:hAnsi="Verdana"/>
          <w:sz w:val="20"/>
          <w:szCs w:val="20"/>
        </w:rPr>
        <w:t xml:space="preserve">liberazione del </w:t>
      </w:r>
      <w:r w:rsidRPr="002E56E4">
        <w:rPr>
          <w:rFonts w:ascii="Verdana" w:hAnsi="Verdana"/>
          <w:b/>
          <w:sz w:val="20"/>
          <w:szCs w:val="20"/>
        </w:rPr>
        <w:t>metallo/non metallo</w:t>
      </w:r>
      <w:r w:rsidRPr="002E56E4">
        <w:rPr>
          <w:rFonts w:ascii="Verdana" w:hAnsi="Verdana"/>
          <w:sz w:val="20"/>
          <w:szCs w:val="20"/>
        </w:rPr>
        <w:t xml:space="preserve"> all’anodo.</w:t>
      </w:r>
    </w:p>
    <w:p w:rsidR="001614D9" w:rsidRPr="002E56E4" w:rsidRDefault="004363BD" w:rsidP="005E138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="001614D9" w:rsidRPr="002E56E4">
        <w:rPr>
          <w:rFonts w:ascii="Verdana" w:hAnsi="Verdana"/>
          <w:b/>
          <w:sz w:val="20"/>
          <w:szCs w:val="20"/>
        </w:rPr>
        <w:t>)</w:t>
      </w:r>
      <w:r w:rsidR="001614D9" w:rsidRPr="002E56E4">
        <w:rPr>
          <w:rFonts w:ascii="Verdana" w:hAnsi="Verdana"/>
          <w:sz w:val="20"/>
          <w:szCs w:val="20"/>
        </w:rPr>
        <w:t xml:space="preserve"> All’anodo di una cella elettrolitica si </w:t>
      </w:r>
      <w:r w:rsidR="001614D9" w:rsidRPr="002E56E4">
        <w:rPr>
          <w:rFonts w:ascii="Verdana" w:hAnsi="Verdana"/>
          <w:b/>
          <w:sz w:val="20"/>
          <w:szCs w:val="20"/>
        </w:rPr>
        <w:t>ossida/riduce</w:t>
      </w:r>
      <w:r w:rsidR="008F04C9" w:rsidRPr="002E56E4">
        <w:rPr>
          <w:rFonts w:ascii="Verdana" w:hAnsi="Verdana"/>
          <w:b/>
          <w:sz w:val="20"/>
          <w:szCs w:val="20"/>
        </w:rPr>
        <w:t xml:space="preserve"> </w:t>
      </w:r>
      <w:r w:rsidR="001614D9" w:rsidRPr="002E56E4">
        <w:rPr>
          <w:rFonts w:ascii="Verdana" w:hAnsi="Verdana"/>
          <w:sz w:val="20"/>
          <w:szCs w:val="20"/>
        </w:rPr>
        <w:t>la specie che possiede il valore di E° più</w:t>
      </w:r>
    </w:p>
    <w:p w:rsidR="001614D9" w:rsidRPr="002E56E4" w:rsidRDefault="001614D9" w:rsidP="005E1380">
      <w:pPr>
        <w:jc w:val="both"/>
        <w:rPr>
          <w:rFonts w:ascii="Verdana" w:hAnsi="Verdana"/>
          <w:sz w:val="20"/>
          <w:szCs w:val="20"/>
        </w:rPr>
      </w:pPr>
      <w:r w:rsidRPr="002E56E4">
        <w:rPr>
          <w:rFonts w:ascii="Verdana" w:hAnsi="Verdana"/>
          <w:b/>
          <w:sz w:val="20"/>
          <w:szCs w:val="20"/>
        </w:rPr>
        <w:t>positivo/negativo</w:t>
      </w:r>
      <w:r w:rsidRPr="002E56E4">
        <w:rPr>
          <w:rFonts w:ascii="Verdana" w:hAnsi="Verdana"/>
          <w:sz w:val="20"/>
          <w:szCs w:val="20"/>
        </w:rPr>
        <w:t>.</w:t>
      </w:r>
    </w:p>
    <w:p w:rsidR="001614D9" w:rsidRPr="002E56E4" w:rsidRDefault="004363BD" w:rsidP="005E138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</w:t>
      </w:r>
      <w:r w:rsidR="001614D9" w:rsidRPr="002E56E4">
        <w:rPr>
          <w:rFonts w:ascii="Verdana" w:hAnsi="Verdana"/>
          <w:b/>
          <w:sz w:val="20"/>
          <w:szCs w:val="20"/>
        </w:rPr>
        <w:t>)</w:t>
      </w:r>
      <w:r w:rsidR="001614D9" w:rsidRPr="002E56E4">
        <w:rPr>
          <w:rFonts w:ascii="Verdana" w:hAnsi="Verdana"/>
          <w:sz w:val="20"/>
          <w:szCs w:val="20"/>
        </w:rPr>
        <w:t xml:space="preserve"> L’elettrolisi dell’acqua porta alla formazione</w:t>
      </w:r>
      <w:r w:rsidR="008F04C9" w:rsidRPr="002E56E4">
        <w:rPr>
          <w:rFonts w:ascii="Verdana" w:hAnsi="Verdana"/>
          <w:sz w:val="20"/>
          <w:szCs w:val="20"/>
        </w:rPr>
        <w:t xml:space="preserve"> </w:t>
      </w:r>
      <w:r w:rsidR="001614D9" w:rsidRPr="002E56E4">
        <w:rPr>
          <w:rFonts w:ascii="Verdana" w:hAnsi="Verdana"/>
          <w:sz w:val="20"/>
          <w:szCs w:val="20"/>
        </w:rPr>
        <w:t xml:space="preserve">di </w:t>
      </w:r>
      <w:r w:rsidR="001614D9" w:rsidRPr="002E56E4">
        <w:rPr>
          <w:rFonts w:ascii="Verdana" w:hAnsi="Verdana"/>
          <w:b/>
          <w:sz w:val="20"/>
          <w:szCs w:val="20"/>
        </w:rPr>
        <w:t>idrogeno/ossigeno</w:t>
      </w:r>
      <w:r w:rsidR="001614D9" w:rsidRPr="002E56E4">
        <w:rPr>
          <w:rFonts w:ascii="Verdana" w:hAnsi="Verdana"/>
          <w:sz w:val="20"/>
          <w:szCs w:val="20"/>
        </w:rPr>
        <w:t xml:space="preserve"> gassoso al catodo e di</w:t>
      </w:r>
    </w:p>
    <w:p w:rsidR="001614D9" w:rsidRPr="002E56E4" w:rsidRDefault="001614D9" w:rsidP="005E1380">
      <w:pPr>
        <w:jc w:val="both"/>
        <w:rPr>
          <w:rFonts w:ascii="Verdana" w:eastAsia="TimesTen-Roman" w:hAnsi="Verdana" w:cs="TimesTen-Roman"/>
          <w:sz w:val="20"/>
          <w:szCs w:val="20"/>
        </w:rPr>
      </w:pPr>
      <w:r w:rsidRPr="002E56E4">
        <w:rPr>
          <w:rFonts w:ascii="Verdana" w:hAnsi="Verdana" w:cs="TimesTen-Bold"/>
          <w:b/>
          <w:bCs/>
          <w:sz w:val="20"/>
          <w:szCs w:val="20"/>
        </w:rPr>
        <w:t xml:space="preserve"> idrogeno </w:t>
      </w:r>
      <w:r w:rsidRPr="002E56E4">
        <w:rPr>
          <w:rFonts w:ascii="Verdana" w:eastAsia="TimesTen-Roman" w:hAnsi="Verdana" w:cs="TimesTen-Roman"/>
          <w:sz w:val="20"/>
          <w:szCs w:val="20"/>
        </w:rPr>
        <w:t>/</w:t>
      </w:r>
      <w:r w:rsidRPr="002E56E4">
        <w:rPr>
          <w:rFonts w:ascii="Verdana" w:hAnsi="Verdana" w:cs="TimesTen-Bold"/>
          <w:b/>
          <w:bCs/>
          <w:sz w:val="20"/>
          <w:szCs w:val="20"/>
        </w:rPr>
        <w:t xml:space="preserve">ossigeno </w:t>
      </w:r>
      <w:r w:rsidRPr="002E56E4">
        <w:rPr>
          <w:rFonts w:ascii="Verdana" w:eastAsia="TimesTen-Roman" w:hAnsi="Verdana" w:cs="TimesTen-Roman"/>
          <w:sz w:val="20"/>
          <w:szCs w:val="20"/>
        </w:rPr>
        <w:t>gassoso all’anodo.</w:t>
      </w:r>
    </w:p>
    <w:p w:rsidR="00746C92" w:rsidRDefault="00746C92" w:rsidP="005E1380">
      <w:pPr>
        <w:widowControl w:val="0"/>
        <w:jc w:val="both"/>
        <w:rPr>
          <w:rFonts w:ascii="Verdana" w:hAnsi="Verdana"/>
          <w:b/>
          <w:sz w:val="20"/>
          <w:szCs w:val="20"/>
        </w:rPr>
      </w:pPr>
    </w:p>
    <w:p w:rsidR="001614D9" w:rsidRDefault="001614D9" w:rsidP="005E1380">
      <w:pPr>
        <w:widowControl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2 </w:t>
      </w:r>
      <w:r w:rsidRPr="001614D9">
        <w:rPr>
          <w:rFonts w:ascii="Verdana" w:hAnsi="Verdana"/>
          <w:b/>
          <w:sz w:val="20"/>
          <w:szCs w:val="20"/>
        </w:rPr>
        <w:t>Calcola la massa di rame prodotta in una cella</w:t>
      </w:r>
      <w:r w:rsidR="008F04C9">
        <w:rPr>
          <w:rFonts w:ascii="Verdana" w:hAnsi="Verdana"/>
          <w:b/>
          <w:sz w:val="20"/>
          <w:szCs w:val="20"/>
        </w:rPr>
        <w:t xml:space="preserve"> </w:t>
      </w:r>
      <w:r w:rsidRPr="001614D9">
        <w:rPr>
          <w:rFonts w:ascii="Verdana" w:hAnsi="Verdana"/>
          <w:b/>
          <w:sz w:val="20"/>
          <w:szCs w:val="20"/>
        </w:rPr>
        <w:t>elettrolitica grazie al passaggio di 8 A di corrente</w:t>
      </w:r>
      <w:r w:rsidR="008F04C9">
        <w:rPr>
          <w:rFonts w:ascii="Verdana" w:hAnsi="Verdana"/>
          <w:b/>
          <w:sz w:val="20"/>
          <w:szCs w:val="20"/>
        </w:rPr>
        <w:t xml:space="preserve"> </w:t>
      </w:r>
      <w:r w:rsidRPr="001614D9">
        <w:rPr>
          <w:rFonts w:ascii="Verdana" w:hAnsi="Verdana"/>
          <w:b/>
          <w:sz w:val="20"/>
          <w:szCs w:val="20"/>
        </w:rPr>
        <w:t>per 4 ore in una soluzione di CuSO4.</w:t>
      </w:r>
      <w:r>
        <w:rPr>
          <w:rFonts w:ascii="Verdana" w:hAnsi="Verdana"/>
          <w:b/>
          <w:sz w:val="20"/>
          <w:szCs w:val="20"/>
        </w:rPr>
        <w:t xml:space="preserve"> </w:t>
      </w:r>
      <w:r w:rsidR="008F04C9">
        <w:rPr>
          <w:rFonts w:ascii="Verdana" w:hAnsi="Verdana"/>
          <w:b/>
          <w:sz w:val="20"/>
          <w:szCs w:val="20"/>
        </w:rPr>
        <w:t xml:space="preserve">                                                         </w:t>
      </w:r>
      <w:r w:rsidR="005E1380">
        <w:rPr>
          <w:rFonts w:ascii="Verdana" w:hAnsi="Verdana"/>
          <w:b/>
          <w:sz w:val="20"/>
          <w:szCs w:val="20"/>
        </w:rPr>
        <w:t xml:space="preserve">  </w:t>
      </w:r>
      <w:r w:rsidR="008F04C9">
        <w:rPr>
          <w:rFonts w:ascii="Verdana" w:hAnsi="Verdana"/>
          <w:b/>
          <w:sz w:val="20"/>
          <w:szCs w:val="20"/>
        </w:rPr>
        <w:t xml:space="preserve">      </w:t>
      </w:r>
      <w:r w:rsidR="00EE3B17">
        <w:rPr>
          <w:rFonts w:ascii="Verdana" w:hAnsi="Verdana" w:cs="Arial"/>
          <w:b/>
          <w:sz w:val="20"/>
          <w:szCs w:val="20"/>
        </w:rPr>
        <w:t>Punti 3</w:t>
      </w:r>
    </w:p>
    <w:p w:rsidR="000146E6" w:rsidRDefault="000146E6" w:rsidP="001614D9">
      <w:pPr>
        <w:rPr>
          <w:rFonts w:ascii="Verdana" w:hAnsi="Verdana"/>
          <w:color w:val="0070C0"/>
          <w:sz w:val="24"/>
          <w:szCs w:val="24"/>
        </w:rPr>
      </w:pPr>
    </w:p>
    <w:p w:rsidR="00746C92" w:rsidRDefault="00746C92" w:rsidP="005E1380">
      <w:pPr>
        <w:widowControl w:val="0"/>
        <w:jc w:val="both"/>
        <w:rPr>
          <w:rFonts w:ascii="Verdana" w:hAnsi="Verdana"/>
          <w:b/>
          <w:sz w:val="20"/>
          <w:szCs w:val="20"/>
        </w:rPr>
      </w:pPr>
    </w:p>
    <w:p w:rsidR="00746C92" w:rsidRDefault="00746C92" w:rsidP="005E1380">
      <w:pPr>
        <w:widowControl w:val="0"/>
        <w:jc w:val="both"/>
        <w:rPr>
          <w:rFonts w:ascii="Verdana" w:hAnsi="Verdana"/>
          <w:b/>
          <w:sz w:val="20"/>
          <w:szCs w:val="20"/>
        </w:rPr>
      </w:pPr>
    </w:p>
    <w:p w:rsidR="00746C92" w:rsidRDefault="00746C92" w:rsidP="005E1380">
      <w:pPr>
        <w:widowControl w:val="0"/>
        <w:jc w:val="both"/>
        <w:rPr>
          <w:rFonts w:ascii="Verdana" w:hAnsi="Verdana"/>
          <w:b/>
          <w:sz w:val="20"/>
          <w:szCs w:val="20"/>
        </w:rPr>
      </w:pPr>
    </w:p>
    <w:p w:rsidR="00746C92" w:rsidRDefault="00746C92" w:rsidP="005E1380">
      <w:pPr>
        <w:widowControl w:val="0"/>
        <w:jc w:val="both"/>
        <w:rPr>
          <w:rFonts w:ascii="Verdana" w:hAnsi="Verdana"/>
          <w:b/>
          <w:sz w:val="20"/>
          <w:szCs w:val="20"/>
        </w:rPr>
      </w:pPr>
    </w:p>
    <w:p w:rsidR="005E1380" w:rsidRDefault="00EE3B17" w:rsidP="005E1380">
      <w:pPr>
        <w:widowControl w:val="0"/>
        <w:jc w:val="both"/>
        <w:rPr>
          <w:rFonts w:ascii="Verdana" w:hAnsi="Verdana"/>
          <w:b/>
          <w:sz w:val="20"/>
          <w:szCs w:val="20"/>
        </w:rPr>
      </w:pPr>
      <w:r w:rsidRPr="00EE3B17">
        <w:rPr>
          <w:rFonts w:ascii="Verdana" w:hAnsi="Verdana"/>
          <w:b/>
          <w:sz w:val="20"/>
          <w:szCs w:val="20"/>
        </w:rPr>
        <w:t>3</w:t>
      </w:r>
      <w:r>
        <w:rPr>
          <w:rFonts w:ascii="Verdana" w:hAnsi="Verdana"/>
          <w:b/>
          <w:sz w:val="20"/>
          <w:szCs w:val="20"/>
        </w:rPr>
        <w:t xml:space="preserve"> </w:t>
      </w:r>
      <w:r w:rsidRPr="00EE3B17">
        <w:rPr>
          <w:rFonts w:ascii="Verdana" w:hAnsi="Verdana"/>
          <w:b/>
          <w:sz w:val="20"/>
          <w:szCs w:val="20"/>
        </w:rPr>
        <w:t>L’argentatura di una moneta di rame, cioè il suo</w:t>
      </w:r>
      <w:r w:rsidR="005E1380">
        <w:rPr>
          <w:rFonts w:ascii="Verdana" w:hAnsi="Verdana"/>
          <w:b/>
          <w:sz w:val="20"/>
          <w:szCs w:val="20"/>
        </w:rPr>
        <w:t xml:space="preserve"> </w:t>
      </w:r>
      <w:r w:rsidRPr="00EE3B17">
        <w:rPr>
          <w:rFonts w:ascii="Verdana" w:hAnsi="Verdana"/>
          <w:b/>
          <w:sz w:val="20"/>
          <w:szCs w:val="20"/>
        </w:rPr>
        <w:t>rivestimento con un sottile strato di argento metallico,</w:t>
      </w:r>
      <w:r w:rsidR="005E1380">
        <w:rPr>
          <w:rFonts w:ascii="Verdana" w:hAnsi="Verdana"/>
          <w:b/>
          <w:sz w:val="20"/>
          <w:szCs w:val="20"/>
        </w:rPr>
        <w:t xml:space="preserve"> </w:t>
      </w:r>
      <w:r w:rsidRPr="00EE3B17">
        <w:rPr>
          <w:rFonts w:ascii="Verdana" w:hAnsi="Verdana"/>
          <w:b/>
          <w:sz w:val="20"/>
          <w:szCs w:val="20"/>
        </w:rPr>
        <w:t>si può ottenere tramite elettrolisi di una</w:t>
      </w:r>
      <w:r w:rsidR="005E1380">
        <w:rPr>
          <w:rFonts w:ascii="Verdana" w:hAnsi="Verdana"/>
          <w:b/>
          <w:sz w:val="20"/>
          <w:szCs w:val="20"/>
        </w:rPr>
        <w:t xml:space="preserve"> </w:t>
      </w:r>
      <w:r w:rsidRPr="00EE3B17">
        <w:rPr>
          <w:rFonts w:ascii="Verdana" w:hAnsi="Verdana"/>
          <w:b/>
          <w:sz w:val="20"/>
          <w:szCs w:val="20"/>
        </w:rPr>
        <w:t>soluzione di un sale d’argento collegando la moneta</w:t>
      </w:r>
      <w:r w:rsidR="005E1380">
        <w:rPr>
          <w:rFonts w:ascii="Verdana" w:hAnsi="Verdana"/>
          <w:b/>
          <w:sz w:val="20"/>
          <w:szCs w:val="20"/>
        </w:rPr>
        <w:t xml:space="preserve"> </w:t>
      </w:r>
      <w:r w:rsidRPr="00EE3B17">
        <w:rPr>
          <w:rFonts w:ascii="Verdana" w:hAnsi="Verdana"/>
          <w:b/>
          <w:sz w:val="20"/>
          <w:szCs w:val="20"/>
        </w:rPr>
        <w:t>di rame a uno dei due poli del generatore.</w:t>
      </w:r>
      <w:r w:rsidR="005E1380">
        <w:rPr>
          <w:rFonts w:ascii="Verdana" w:hAnsi="Verdana"/>
          <w:b/>
          <w:sz w:val="20"/>
          <w:szCs w:val="20"/>
        </w:rPr>
        <w:t xml:space="preserve">                                    </w:t>
      </w:r>
      <w:r w:rsidR="005E1380">
        <w:rPr>
          <w:rFonts w:ascii="Verdana" w:hAnsi="Verdana" w:cs="Arial"/>
          <w:b/>
          <w:sz w:val="20"/>
          <w:szCs w:val="20"/>
        </w:rPr>
        <w:t>Punti 2</w:t>
      </w:r>
    </w:p>
    <w:p w:rsidR="00EE3B17" w:rsidRDefault="00EE3B17" w:rsidP="00EE3B17">
      <w:pPr>
        <w:widowControl w:val="0"/>
        <w:rPr>
          <w:rFonts w:ascii="Verdana" w:hAnsi="Verdana"/>
          <w:b/>
          <w:color w:val="0070C0"/>
          <w:sz w:val="20"/>
          <w:szCs w:val="20"/>
        </w:rPr>
      </w:pPr>
      <w:r w:rsidRPr="00EE3B17">
        <w:rPr>
          <w:rFonts w:ascii="Verdana" w:hAnsi="Verdana"/>
          <w:b/>
          <w:sz w:val="20"/>
          <w:szCs w:val="20"/>
        </w:rPr>
        <w:t>A quale polo del generatore collegheresti la</w:t>
      </w:r>
      <w:r w:rsidR="005E1380">
        <w:rPr>
          <w:rFonts w:ascii="Verdana" w:hAnsi="Verdana"/>
          <w:b/>
          <w:sz w:val="20"/>
          <w:szCs w:val="20"/>
        </w:rPr>
        <w:t xml:space="preserve"> </w:t>
      </w:r>
      <w:r w:rsidRPr="00EE3B17">
        <w:rPr>
          <w:rFonts w:ascii="Verdana" w:hAnsi="Verdana"/>
          <w:b/>
          <w:sz w:val="20"/>
          <w:szCs w:val="20"/>
        </w:rPr>
        <w:t xml:space="preserve">moneta di rame? </w:t>
      </w:r>
      <w:r w:rsidR="005E1380">
        <w:rPr>
          <w:rFonts w:ascii="Verdana" w:hAnsi="Verdana"/>
          <w:b/>
          <w:sz w:val="20"/>
          <w:szCs w:val="20"/>
        </w:rPr>
        <w:t xml:space="preserve">         </w:t>
      </w:r>
    </w:p>
    <w:p w:rsidR="005E1380" w:rsidRPr="005E1380" w:rsidRDefault="005E1380" w:rsidP="00EE3B17">
      <w:pPr>
        <w:widowControl w:val="0"/>
        <w:rPr>
          <w:rFonts w:ascii="Verdana" w:hAnsi="Verdana"/>
          <w:b/>
          <w:sz w:val="20"/>
          <w:szCs w:val="20"/>
        </w:rPr>
      </w:pPr>
      <w:r w:rsidRPr="005E1380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:rsidR="002E56E4" w:rsidRDefault="00EE3B17" w:rsidP="00EE3B17">
      <w:pPr>
        <w:widowControl w:val="0"/>
        <w:rPr>
          <w:rFonts w:ascii="Verdana" w:hAnsi="Verdana"/>
          <w:b/>
          <w:sz w:val="20"/>
          <w:szCs w:val="20"/>
        </w:rPr>
      </w:pPr>
      <w:r w:rsidRPr="00EE3B17">
        <w:rPr>
          <w:rFonts w:ascii="Verdana" w:hAnsi="Verdana"/>
          <w:b/>
          <w:sz w:val="20"/>
          <w:szCs w:val="20"/>
        </w:rPr>
        <w:t>Quale reazione avviene su tale elettrodo?</w:t>
      </w:r>
      <w:r w:rsidR="005E1380">
        <w:rPr>
          <w:rFonts w:ascii="Verdana" w:hAnsi="Verdana"/>
          <w:b/>
          <w:sz w:val="20"/>
          <w:szCs w:val="20"/>
        </w:rPr>
        <w:t xml:space="preserve">   </w:t>
      </w:r>
    </w:p>
    <w:p w:rsidR="005E1380" w:rsidRDefault="005E1380" w:rsidP="00EE3B17">
      <w:pPr>
        <w:widowControl w:val="0"/>
        <w:rPr>
          <w:rFonts w:ascii="Verdana" w:hAnsi="Verdana"/>
          <w:b/>
          <w:sz w:val="20"/>
          <w:szCs w:val="20"/>
        </w:rPr>
      </w:pPr>
      <w:r w:rsidRPr="005E1380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:rsidR="002E56E4" w:rsidRPr="005E1380" w:rsidRDefault="002E56E4" w:rsidP="00EE3B17">
      <w:pPr>
        <w:widowControl w:val="0"/>
        <w:rPr>
          <w:rFonts w:ascii="Verdana" w:hAnsi="Verdana"/>
          <w:b/>
          <w:sz w:val="20"/>
          <w:szCs w:val="20"/>
        </w:rPr>
      </w:pPr>
    </w:p>
    <w:sectPr w:rsidR="002E56E4" w:rsidRPr="005E1380" w:rsidSect="001614D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Te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Ten-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D9"/>
    <w:rsid w:val="000146E6"/>
    <w:rsid w:val="001614D9"/>
    <w:rsid w:val="002E56E4"/>
    <w:rsid w:val="004363BD"/>
    <w:rsid w:val="00446195"/>
    <w:rsid w:val="005E1380"/>
    <w:rsid w:val="00746C92"/>
    <w:rsid w:val="008E55D0"/>
    <w:rsid w:val="008F04C9"/>
    <w:rsid w:val="00E379C1"/>
    <w:rsid w:val="00EE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14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14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Gabriella</cp:lastModifiedBy>
  <cp:revision>3</cp:revision>
  <cp:lastPrinted>2013-11-03T17:21:00Z</cp:lastPrinted>
  <dcterms:created xsi:type="dcterms:W3CDTF">2013-12-16T18:45:00Z</dcterms:created>
  <dcterms:modified xsi:type="dcterms:W3CDTF">2013-12-16T18:47:00Z</dcterms:modified>
</cp:coreProperties>
</file>