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38358" w14:textId="77777777" w:rsidR="00A23C50" w:rsidRDefault="000E2285" w:rsidP="007913B4">
      <w:pPr>
        <w:pStyle w:val="Titolo1"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 finale delle conoscenze/competenze acquisite</w:t>
      </w:r>
    </w:p>
    <w:p w14:paraId="77F27918" w14:textId="77777777" w:rsidR="00B90FB2" w:rsidRPr="00B90FB2" w:rsidRDefault="00B90FB2" w:rsidP="00B90FB2"/>
    <w:p w14:paraId="2C1C7B6A" w14:textId="77777777" w:rsidR="005D023A" w:rsidRDefault="005D023A" w:rsidP="007913B4">
      <w:pPr>
        <w:pStyle w:val="Paragrafoelenco"/>
        <w:numPr>
          <w:ilvl w:val="0"/>
          <w:numId w:val="1"/>
        </w:numPr>
        <w:spacing w:line="480" w:lineRule="auto"/>
        <w:ind w:left="426" w:hanging="426"/>
      </w:pPr>
      <w:r>
        <w:t xml:space="preserve">Quale dei due acidi è in configurazione </w:t>
      </w:r>
      <w:r>
        <w:rPr>
          <w:i/>
        </w:rPr>
        <w:t>cis</w:t>
      </w:r>
      <w:r>
        <w:t>?</w:t>
      </w:r>
    </w:p>
    <w:p w14:paraId="5BB76859" w14:textId="77777777" w:rsidR="005D023A" w:rsidRDefault="005D023A" w:rsidP="007913B4">
      <w:pPr>
        <w:pStyle w:val="Paragrafoelenco"/>
        <w:numPr>
          <w:ilvl w:val="0"/>
          <w:numId w:val="1"/>
        </w:numPr>
        <w:spacing w:line="480" w:lineRule="auto"/>
        <w:ind w:left="426" w:hanging="426"/>
      </w:pPr>
      <w:r>
        <w:t xml:space="preserve">Quale dei due acidi è in configurazione </w:t>
      </w:r>
      <w:r>
        <w:rPr>
          <w:i/>
        </w:rPr>
        <w:t>trans</w:t>
      </w:r>
      <w:r>
        <w:t>?</w:t>
      </w:r>
    </w:p>
    <w:p w14:paraId="262B0C2E" w14:textId="77777777" w:rsidR="005D023A" w:rsidRDefault="005D023A" w:rsidP="007913B4">
      <w:pPr>
        <w:pStyle w:val="Paragrafoelenco"/>
        <w:numPr>
          <w:ilvl w:val="0"/>
          <w:numId w:val="1"/>
        </w:numPr>
        <w:spacing w:line="480" w:lineRule="auto"/>
        <w:ind w:left="426" w:hanging="426"/>
      </w:pPr>
      <w:r>
        <w:t>Perché la reazione di isomerizzazione non avviene spontaneamente a T ambiente?</w:t>
      </w:r>
    </w:p>
    <w:p w14:paraId="5C7EFF20" w14:textId="77777777" w:rsidR="005D023A" w:rsidRDefault="005D023A" w:rsidP="007913B4">
      <w:pPr>
        <w:pStyle w:val="Paragrafoelenco"/>
        <w:numPr>
          <w:ilvl w:val="0"/>
          <w:numId w:val="1"/>
        </w:numPr>
        <w:spacing w:line="480" w:lineRule="auto"/>
        <w:ind w:left="426" w:hanging="426"/>
      </w:pPr>
      <w:r>
        <w:t>Descrivere il ruolo del Br</w:t>
      </w:r>
      <w:r>
        <w:rPr>
          <w:vertAlign w:val="subscript"/>
        </w:rPr>
        <w:t>2</w:t>
      </w:r>
      <w:r>
        <w:t xml:space="preserve"> e della luce UV nella reazione.</w:t>
      </w:r>
    </w:p>
    <w:p w14:paraId="0F0E543B" w14:textId="77777777" w:rsidR="005D023A" w:rsidRDefault="007913B4" w:rsidP="007913B4">
      <w:pPr>
        <w:pStyle w:val="Paragrafoelenco"/>
        <w:numPr>
          <w:ilvl w:val="0"/>
          <w:numId w:val="1"/>
        </w:numPr>
        <w:spacing w:line="480" w:lineRule="auto"/>
        <w:ind w:left="426" w:hanging="426"/>
      </w:pPr>
      <w:r>
        <w:t>Scrivere il meccanismo di reazione.</w:t>
      </w:r>
    </w:p>
    <w:p w14:paraId="33C21A99" w14:textId="77777777" w:rsidR="007913B4" w:rsidRDefault="007913B4" w:rsidP="007913B4">
      <w:pPr>
        <w:pStyle w:val="Paragrafoelenco"/>
        <w:numPr>
          <w:ilvl w:val="0"/>
          <w:numId w:val="1"/>
        </w:numPr>
        <w:spacing w:line="480" w:lineRule="auto"/>
        <w:ind w:left="426" w:hanging="426"/>
      </w:pPr>
      <w:r>
        <w:t>Disegnare il profilo energetico (coordinata di reazione) del processo in esame.</w:t>
      </w:r>
    </w:p>
    <w:p w14:paraId="38833E24" w14:textId="77777777" w:rsidR="00B90FB2" w:rsidRDefault="00B90FB2" w:rsidP="007913B4">
      <w:pPr>
        <w:pStyle w:val="Paragrafoelenco"/>
        <w:numPr>
          <w:ilvl w:val="0"/>
          <w:numId w:val="1"/>
        </w:numPr>
        <w:spacing w:line="480" w:lineRule="auto"/>
        <w:ind w:left="426" w:hanging="426"/>
      </w:pPr>
      <w:r>
        <w:t>Perché il pKa dell’acido maleico è inferiore a quello del fumarico?</w:t>
      </w:r>
    </w:p>
    <w:p w14:paraId="1DF3CDC3" w14:textId="77777777" w:rsidR="007913B4" w:rsidRDefault="007913B4" w:rsidP="007913B4">
      <w:pPr>
        <w:spacing w:line="480" w:lineRule="auto"/>
      </w:pPr>
    </w:p>
    <w:p w14:paraId="2D296DC9" w14:textId="77777777" w:rsidR="00B90FB2" w:rsidRDefault="00B90FB2" w:rsidP="007913B4">
      <w:pPr>
        <w:spacing w:line="480" w:lineRule="auto"/>
      </w:pPr>
    </w:p>
    <w:p w14:paraId="2965777C" w14:textId="77777777" w:rsidR="007913B4" w:rsidRPr="007913B4" w:rsidRDefault="007913B4" w:rsidP="007913B4">
      <w:pPr>
        <w:pStyle w:val="Titolo2"/>
        <w:spacing w:line="480" w:lineRule="auto"/>
        <w:rPr>
          <w:b/>
          <w:bCs/>
          <w:smallCaps w:val="0"/>
          <w:sz w:val="28"/>
          <w:szCs w:val="28"/>
        </w:rPr>
      </w:pPr>
      <w:r w:rsidRPr="007913B4">
        <w:rPr>
          <w:b/>
          <w:sz w:val="28"/>
          <w:szCs w:val="28"/>
        </w:rPr>
        <w:t>Vero o Falso</w:t>
      </w:r>
      <w:r>
        <w:rPr>
          <w:b/>
          <w:sz w:val="28"/>
          <w:szCs w:val="28"/>
        </w:rPr>
        <w:t xml:space="preserve"> (</w:t>
      </w:r>
      <w:r w:rsidRPr="007913B4">
        <w:rPr>
          <w:b/>
          <w:bCs/>
          <w:smallCaps w:val="0"/>
          <w:sz w:val="28"/>
          <w:szCs w:val="28"/>
        </w:rPr>
        <w:t>Giustificare brevemente la risposta</w:t>
      </w:r>
      <w:r>
        <w:rPr>
          <w:b/>
          <w:bCs/>
          <w:smallCaps w:val="0"/>
          <w:sz w:val="28"/>
          <w:szCs w:val="28"/>
        </w:rPr>
        <w:t>)</w:t>
      </w:r>
    </w:p>
    <w:p w14:paraId="34A5A41E" w14:textId="77777777" w:rsidR="007913B4" w:rsidRDefault="007913B4" w:rsidP="007913B4">
      <w:pPr>
        <w:pStyle w:val="Paragrafoelenco"/>
        <w:numPr>
          <w:ilvl w:val="0"/>
          <w:numId w:val="2"/>
        </w:numPr>
        <w:spacing w:line="480" w:lineRule="auto"/>
        <w:ind w:left="426" w:hanging="426"/>
      </w:pPr>
      <w:r>
        <w:t>L’acido fumarico è più stabile dell’acido maleico.</w:t>
      </w:r>
    </w:p>
    <w:p w14:paraId="5195E518" w14:textId="77777777" w:rsidR="007913B4" w:rsidRDefault="00B90FB2" w:rsidP="007913B4">
      <w:pPr>
        <w:pStyle w:val="Paragrafoelenco"/>
        <w:numPr>
          <w:ilvl w:val="0"/>
          <w:numId w:val="2"/>
        </w:numPr>
        <w:spacing w:line="480" w:lineRule="auto"/>
        <w:ind w:left="426" w:hanging="426"/>
      </w:pPr>
      <w:r>
        <w:t>L’acido maleico è meno solubile in acqua del fumarico.</w:t>
      </w:r>
    </w:p>
    <w:p w14:paraId="7E82AD85" w14:textId="77777777" w:rsidR="00B90FB2" w:rsidRDefault="00B90FB2" w:rsidP="007913B4">
      <w:pPr>
        <w:pStyle w:val="Paragrafoelenco"/>
        <w:numPr>
          <w:ilvl w:val="0"/>
          <w:numId w:val="2"/>
        </w:numPr>
        <w:spacing w:line="480" w:lineRule="auto"/>
        <w:ind w:left="426" w:hanging="426"/>
      </w:pPr>
      <w:r>
        <w:t>Questa è una reazione radicalica non catalizzata.</w:t>
      </w:r>
      <w:bookmarkStart w:id="0" w:name="_GoBack"/>
      <w:bookmarkEnd w:id="0"/>
    </w:p>
    <w:p w14:paraId="7647C56B" w14:textId="77777777" w:rsidR="00B90FB2" w:rsidRPr="007913B4" w:rsidRDefault="00B90FB2" w:rsidP="00B90FB2">
      <w:pPr>
        <w:spacing w:line="480" w:lineRule="auto"/>
      </w:pPr>
    </w:p>
    <w:sectPr w:rsidR="00B90FB2" w:rsidRPr="007913B4" w:rsidSect="00FA6B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56DB"/>
    <w:multiLevelType w:val="hybridMultilevel"/>
    <w:tmpl w:val="CCDE0F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50B95"/>
    <w:multiLevelType w:val="hybridMultilevel"/>
    <w:tmpl w:val="060C6E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85"/>
    <w:rsid w:val="000E2285"/>
    <w:rsid w:val="001A2852"/>
    <w:rsid w:val="005D023A"/>
    <w:rsid w:val="007913B4"/>
    <w:rsid w:val="00A23C50"/>
    <w:rsid w:val="00B90FB2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7B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D0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D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579</Characters>
  <Application>Microsoft Macintosh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Vetica</dc:creator>
  <cp:keywords/>
  <dc:description/>
  <cp:lastModifiedBy>Fabrizio Vetica</cp:lastModifiedBy>
  <cp:revision>2</cp:revision>
  <dcterms:created xsi:type="dcterms:W3CDTF">2014-03-07T19:15:00Z</dcterms:created>
  <dcterms:modified xsi:type="dcterms:W3CDTF">2014-03-08T15:44:00Z</dcterms:modified>
</cp:coreProperties>
</file>