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81B9" w14:textId="77777777" w:rsidR="00547C9C" w:rsidRPr="00547C9C" w:rsidRDefault="00AC3405" w:rsidP="00ED07C2">
      <w:pPr>
        <w:pStyle w:val="Titolo1"/>
        <w:spacing w:after="360" w:line="360" w:lineRule="auto"/>
        <w:jc w:val="center"/>
        <w:rPr>
          <w:b/>
          <w:sz w:val="28"/>
          <w:szCs w:val="28"/>
        </w:rPr>
      </w:pPr>
      <w:r w:rsidRPr="00AC3405">
        <w:rPr>
          <w:b/>
          <w:sz w:val="28"/>
          <w:szCs w:val="28"/>
        </w:rPr>
        <w:t>Scheda Operativa da dare agli studenti</w:t>
      </w:r>
    </w:p>
    <w:p w14:paraId="472C5A8B" w14:textId="77777777" w:rsidR="00AC3405" w:rsidRPr="00547C9C" w:rsidRDefault="00AC3405" w:rsidP="00547C9C">
      <w:pPr>
        <w:pStyle w:val="Titolo2"/>
        <w:spacing w:line="360" w:lineRule="auto"/>
        <w:rPr>
          <w:b/>
        </w:rPr>
      </w:pPr>
      <w:r w:rsidRPr="00547C9C">
        <w:rPr>
          <w:b/>
        </w:rPr>
        <w:t>Materiali</w:t>
      </w:r>
    </w:p>
    <w:p w14:paraId="0B9A5327" w14:textId="77777777" w:rsidR="00547C9C" w:rsidRDefault="00E85A38" w:rsidP="00547C9C">
      <w:pPr>
        <w:spacing w:line="360" w:lineRule="auto"/>
      </w:pPr>
      <w:r>
        <w:t>-</w:t>
      </w:r>
      <w:r w:rsidR="00547C9C">
        <w:t>Acido Maleico, C</w:t>
      </w:r>
      <w:r w:rsidR="00547C9C">
        <w:rPr>
          <w:vertAlign w:val="subscript"/>
        </w:rPr>
        <w:t>4</w:t>
      </w:r>
      <w:r w:rsidR="00547C9C">
        <w:t>H</w:t>
      </w:r>
      <w:r w:rsidR="00547C9C">
        <w:rPr>
          <w:vertAlign w:val="subscript"/>
        </w:rPr>
        <w:t>4</w:t>
      </w:r>
      <w:r w:rsidR="00547C9C">
        <w:t>O</w:t>
      </w:r>
      <w:r w:rsidR="00547C9C">
        <w:rPr>
          <w:vertAlign w:val="subscript"/>
        </w:rPr>
        <w:t>4</w:t>
      </w:r>
    </w:p>
    <w:p w14:paraId="3A74ABAD" w14:textId="77777777" w:rsidR="00547C9C" w:rsidRDefault="00E85A38" w:rsidP="00547C9C">
      <w:pPr>
        <w:spacing w:line="360" w:lineRule="auto"/>
      </w:pPr>
      <w:r>
        <w:t>-</w:t>
      </w:r>
      <w:r w:rsidR="00547C9C">
        <w:t>Bromo, Br</w:t>
      </w:r>
      <w:r w:rsidR="00547C9C">
        <w:rPr>
          <w:vertAlign w:val="subscript"/>
        </w:rPr>
        <w:t>2</w:t>
      </w:r>
    </w:p>
    <w:p w14:paraId="28EAE1A4" w14:textId="77777777" w:rsidR="00547C9C" w:rsidRDefault="00E85A38" w:rsidP="00547C9C">
      <w:pPr>
        <w:spacing w:line="360" w:lineRule="auto"/>
      </w:pPr>
      <w:r>
        <w:t>-</w:t>
      </w:r>
      <w:r w:rsidR="00B923BF">
        <w:t xml:space="preserve">1 </w:t>
      </w:r>
      <w:r w:rsidR="00547C9C">
        <w:t>becker da 50ml</w:t>
      </w:r>
    </w:p>
    <w:p w14:paraId="55DF2998" w14:textId="77777777" w:rsidR="00547C9C" w:rsidRDefault="00E85A38" w:rsidP="00547C9C">
      <w:pPr>
        <w:spacing w:line="360" w:lineRule="auto"/>
      </w:pPr>
      <w:r>
        <w:t>-</w:t>
      </w:r>
      <w:r w:rsidR="00B923BF">
        <w:t>1 cilindro da 50ml</w:t>
      </w:r>
    </w:p>
    <w:p w14:paraId="6D4B7DF7" w14:textId="77777777" w:rsidR="00B923BF" w:rsidRDefault="00E85A38" w:rsidP="00547C9C">
      <w:pPr>
        <w:spacing w:line="360" w:lineRule="auto"/>
      </w:pPr>
      <w:r>
        <w:t>-</w:t>
      </w:r>
      <w:r w:rsidR="00B923BF">
        <w:t>1 bacchetta di vetro</w:t>
      </w:r>
    </w:p>
    <w:p w14:paraId="042C4D18" w14:textId="77777777" w:rsidR="00AC3405" w:rsidRDefault="00E85A38" w:rsidP="00ED07C2">
      <w:pPr>
        <w:spacing w:after="360" w:line="360" w:lineRule="auto"/>
      </w:pPr>
      <w:r>
        <w:t>-</w:t>
      </w:r>
      <w:r w:rsidR="00B923BF">
        <w:t>Lampada UV</w:t>
      </w:r>
      <w:r>
        <w:t xml:space="preserve"> (356nm)</w:t>
      </w:r>
    </w:p>
    <w:p w14:paraId="3296359C" w14:textId="77777777" w:rsidR="00AC3405" w:rsidRPr="00547C9C" w:rsidRDefault="00AC3405" w:rsidP="00547C9C">
      <w:pPr>
        <w:pStyle w:val="Titolo2"/>
        <w:spacing w:line="360" w:lineRule="auto"/>
        <w:rPr>
          <w:b/>
        </w:rPr>
      </w:pPr>
      <w:r w:rsidRPr="00547C9C">
        <w:rPr>
          <w:b/>
        </w:rPr>
        <w:t>Procedura</w:t>
      </w:r>
    </w:p>
    <w:p w14:paraId="47937BBC" w14:textId="77777777" w:rsidR="00AC3405" w:rsidRDefault="00E85A38" w:rsidP="00680BA3">
      <w:pPr>
        <w:spacing w:line="360" w:lineRule="auto"/>
      </w:pPr>
      <w:r>
        <w:t>-</w:t>
      </w:r>
      <w:r w:rsidR="00B923BF">
        <w:t>Porre in un becker da 50ml, 4g di acido maleico</w:t>
      </w:r>
    </w:p>
    <w:p w14:paraId="7FFEC1DF" w14:textId="77777777" w:rsidR="00680BA3" w:rsidRDefault="00E85A38" w:rsidP="00680BA3">
      <w:pPr>
        <w:spacing w:line="360" w:lineRule="auto"/>
      </w:pPr>
      <w:r>
        <w:t>-</w:t>
      </w:r>
      <w:r w:rsidR="00680BA3">
        <w:t>Aggiungere 25ml di acqua</w:t>
      </w:r>
    </w:p>
    <w:p w14:paraId="6B607B66" w14:textId="77777777" w:rsidR="00680BA3" w:rsidRDefault="00E85A38" w:rsidP="00680BA3">
      <w:pPr>
        <w:spacing w:line="360" w:lineRule="auto"/>
      </w:pPr>
      <w:r>
        <w:t>-</w:t>
      </w:r>
      <w:r w:rsidR="00680BA3">
        <w:t>Agitare fino a completa solubilizzazione dell’acido maleico</w:t>
      </w:r>
    </w:p>
    <w:p w14:paraId="6F6AEDC4" w14:textId="77777777" w:rsidR="00680BA3" w:rsidRDefault="00680BA3" w:rsidP="00EB7B3F">
      <w:pPr>
        <w:spacing w:line="360" w:lineRule="auto"/>
      </w:pPr>
      <w:r>
        <w:t xml:space="preserve">-Aggiungere una o due </w:t>
      </w:r>
      <w:r>
        <w:rPr>
          <w:noProof w:val="0"/>
        </w:rPr>
        <w:t>gocce</w:t>
      </w:r>
      <w:r>
        <w:t xml:space="preserve"> di bromo (Attenzione! L’operazione deve essere eseguita dal professore in quanto il bromo è volatile e tossico)</w:t>
      </w:r>
    </w:p>
    <w:p w14:paraId="2E59C2A8" w14:textId="448D800C" w:rsidR="00877AC6" w:rsidRDefault="00E85A38" w:rsidP="00877AC6">
      <w:pPr>
        <w:spacing w:line="360" w:lineRule="auto"/>
      </w:pPr>
      <w:r>
        <w:t>-Irradiare con luce UV (356nm) per circa 15 minuti</w:t>
      </w:r>
    </w:p>
    <w:p w14:paraId="791DE054" w14:textId="07F9D23F" w:rsidR="00877AC6" w:rsidRDefault="00877AC6" w:rsidP="00877AC6">
      <w:pPr>
        <w:spacing w:line="360" w:lineRule="auto"/>
      </w:pPr>
      <w:r>
        <w:t>-Filtrare la soluzione eterogenea su carta</w:t>
      </w:r>
    </w:p>
    <w:p w14:paraId="16036333" w14:textId="20683B30" w:rsidR="00877AC6" w:rsidRDefault="00877AC6" w:rsidP="00877AC6">
      <w:pPr>
        <w:spacing w:line="360" w:lineRule="auto"/>
      </w:pPr>
      <w:r>
        <w:t>-Pesare il solido cristallino ottenuto</w:t>
      </w:r>
    </w:p>
    <w:p w14:paraId="7DA7CF28" w14:textId="77777777" w:rsidR="00EF2693" w:rsidRDefault="00EF2693" w:rsidP="00877AC6">
      <w:pPr>
        <w:spacing w:line="360" w:lineRule="auto"/>
      </w:pPr>
    </w:p>
    <w:p w14:paraId="09201B15" w14:textId="136917C7" w:rsidR="00E96983" w:rsidRDefault="00EF2693" w:rsidP="00EF2693">
      <w:pPr>
        <w:spacing w:line="360" w:lineRule="auto"/>
      </w:pPr>
      <w:r>
        <w:t>Ripetere la procedura altre 2 volte, con due differenze:</w:t>
      </w:r>
    </w:p>
    <w:p w14:paraId="046C7789" w14:textId="413B4290" w:rsidR="00EF2693" w:rsidRDefault="00EF2693" w:rsidP="00EF2693">
      <w:pPr>
        <w:spacing w:line="360" w:lineRule="auto"/>
      </w:pPr>
      <w:r>
        <w:t>-in una non aggiungere il Br</w:t>
      </w:r>
      <w:r>
        <w:rPr>
          <w:vertAlign w:val="subscript"/>
        </w:rPr>
        <w:t>2</w:t>
      </w:r>
      <w:r>
        <w:t>,</w:t>
      </w:r>
    </w:p>
    <w:p w14:paraId="47A5DDD0" w14:textId="10BBE325" w:rsidR="00EF2693" w:rsidRPr="00EF2693" w:rsidRDefault="00EF2693" w:rsidP="00EB7B3F">
      <w:pPr>
        <w:spacing w:after="360" w:line="360" w:lineRule="auto"/>
      </w:pPr>
      <w:r>
        <w:t>-non porre la seconda sotta la lampada UV.</w:t>
      </w:r>
    </w:p>
    <w:p w14:paraId="3F292463" w14:textId="193CE83E" w:rsidR="00EB7B3F" w:rsidRPr="00EB7B3F" w:rsidRDefault="00EB7B3F" w:rsidP="00EB7B3F">
      <w:pPr>
        <w:spacing w:line="360" w:lineRule="auto"/>
      </w:pPr>
      <w:bookmarkStart w:id="0" w:name="_GoBack"/>
      <w:bookmarkEnd w:id="0"/>
    </w:p>
    <w:sectPr w:rsidR="00EB7B3F" w:rsidRPr="00EB7B3F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D1"/>
    <w:multiLevelType w:val="hybridMultilevel"/>
    <w:tmpl w:val="4A784646"/>
    <w:lvl w:ilvl="0" w:tplc="843EBD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05"/>
    <w:rsid w:val="000840F5"/>
    <w:rsid w:val="001A2852"/>
    <w:rsid w:val="00547C9C"/>
    <w:rsid w:val="0056544C"/>
    <w:rsid w:val="00680BA3"/>
    <w:rsid w:val="00877AC6"/>
    <w:rsid w:val="00A23C50"/>
    <w:rsid w:val="00AC3405"/>
    <w:rsid w:val="00B923BF"/>
    <w:rsid w:val="00CF1586"/>
    <w:rsid w:val="00E85A38"/>
    <w:rsid w:val="00E96983"/>
    <w:rsid w:val="00EB7B3F"/>
    <w:rsid w:val="00ED07C2"/>
    <w:rsid w:val="00EF2693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2A58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2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99E75-9F0C-5D43-84AB-FA351613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7</cp:revision>
  <dcterms:created xsi:type="dcterms:W3CDTF">2014-03-07T18:25:00Z</dcterms:created>
  <dcterms:modified xsi:type="dcterms:W3CDTF">2014-03-19T15:06:00Z</dcterms:modified>
</cp:coreProperties>
</file>