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B1D" w:rsidRPr="00481B1D" w:rsidRDefault="007F1BB6" w:rsidP="007F1BB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V</w:t>
      </w:r>
      <w:r w:rsidR="00481B1D" w:rsidRPr="00481B1D">
        <w:rPr>
          <w:b/>
          <w:sz w:val="28"/>
          <w:szCs w:val="28"/>
        </w:rPr>
        <w:t>erifica delle conoscenze/competenze a-priori</w:t>
      </w:r>
    </w:p>
    <w:p w:rsidR="00481B1D" w:rsidRDefault="00481B1D" w:rsidP="00481B1D">
      <w:pPr>
        <w:rPr>
          <w:b/>
        </w:rPr>
      </w:pPr>
    </w:p>
    <w:p w:rsidR="00481B1D" w:rsidRPr="003B7457" w:rsidRDefault="00481B1D" w:rsidP="00481B1D">
      <w:pPr>
        <w:rPr>
          <w:b/>
        </w:rPr>
      </w:pPr>
      <w:r w:rsidRPr="003B7457">
        <w:rPr>
          <w:b/>
        </w:rPr>
        <w:t>Questionario di verifica dei prerequisiti</w:t>
      </w:r>
    </w:p>
    <w:p w:rsidR="00481B1D" w:rsidRDefault="00481B1D" w:rsidP="00481B1D"/>
    <w:p w:rsidR="00371E12" w:rsidRDefault="00371E12" w:rsidP="00371E12">
      <w:pPr>
        <w:pStyle w:val="Paragrafoelenco"/>
        <w:numPr>
          <w:ilvl w:val="0"/>
          <w:numId w:val="1"/>
        </w:numPr>
      </w:pPr>
      <w:r>
        <w:t>Scrivi l’equazione di dissociazione dei seguenti composti solubili in acqua.</w:t>
      </w:r>
    </w:p>
    <w:p w:rsidR="00371E12" w:rsidRPr="00AC2CAC" w:rsidRDefault="00371E12" w:rsidP="00371E12">
      <w:pPr>
        <w:numPr>
          <w:ilvl w:val="0"/>
          <w:numId w:val="2"/>
        </w:numPr>
      </w:pPr>
      <w:r>
        <w:t>AgNO</w:t>
      </w:r>
      <w:r w:rsidRPr="00AC2CAC">
        <w:rPr>
          <w:vertAlign w:val="subscript"/>
        </w:rPr>
        <w:t>3</w:t>
      </w:r>
    </w:p>
    <w:p w:rsidR="00371E12" w:rsidRDefault="00371E12" w:rsidP="00371E12">
      <w:pPr>
        <w:numPr>
          <w:ilvl w:val="0"/>
          <w:numId w:val="2"/>
        </w:numPr>
      </w:pPr>
      <w:r w:rsidRPr="00AC2CAC">
        <w:t>K</w:t>
      </w:r>
      <w:r w:rsidRPr="00AC2CAC">
        <w:rPr>
          <w:vertAlign w:val="subscript"/>
        </w:rPr>
        <w:t>2</w:t>
      </w:r>
      <w:r>
        <w:t>CrO</w:t>
      </w:r>
      <w:r w:rsidRPr="00AC2CAC">
        <w:rPr>
          <w:vertAlign w:val="subscript"/>
        </w:rPr>
        <w:t>4</w:t>
      </w:r>
    </w:p>
    <w:p w:rsidR="00371E12" w:rsidRPr="00AC2CAC" w:rsidRDefault="00371E12" w:rsidP="00371E12">
      <w:pPr>
        <w:numPr>
          <w:ilvl w:val="0"/>
          <w:numId w:val="2"/>
        </w:numPr>
      </w:pPr>
      <w:r>
        <w:t>AlCl</w:t>
      </w:r>
      <w:r w:rsidRPr="00AC2CAC">
        <w:rPr>
          <w:vertAlign w:val="subscript"/>
        </w:rPr>
        <w:t>3</w:t>
      </w:r>
    </w:p>
    <w:p w:rsidR="00371E12" w:rsidRDefault="00371E12" w:rsidP="00371E12">
      <w:pPr>
        <w:numPr>
          <w:ilvl w:val="0"/>
          <w:numId w:val="2"/>
        </w:numPr>
      </w:pPr>
      <w:r>
        <w:t>KOH</w:t>
      </w:r>
    </w:p>
    <w:p w:rsidR="00C63429" w:rsidRPr="00C63429" w:rsidRDefault="00371E12" w:rsidP="00C63429">
      <w:pPr>
        <w:numPr>
          <w:ilvl w:val="0"/>
          <w:numId w:val="2"/>
        </w:numPr>
      </w:pPr>
      <w:r>
        <w:t>FeCl</w:t>
      </w:r>
      <w:r w:rsidRPr="00AC2CAC">
        <w:rPr>
          <w:vertAlign w:val="subscript"/>
        </w:rPr>
        <w:t>2</w:t>
      </w:r>
    </w:p>
    <w:p w:rsidR="00C63429" w:rsidRPr="00AC2CAC" w:rsidRDefault="00C63429" w:rsidP="00C63429">
      <w:pPr>
        <w:ind w:left="1776"/>
      </w:pPr>
    </w:p>
    <w:p w:rsidR="00287F6E" w:rsidRDefault="00287F6E" w:rsidP="00287F6E">
      <w:pPr>
        <w:pStyle w:val="Paragrafoelenco"/>
        <w:numPr>
          <w:ilvl w:val="0"/>
          <w:numId w:val="1"/>
        </w:numPr>
      </w:pPr>
      <w:r>
        <w:t>Dopo aver sostituito ai nomi i rispettivi simboli e formule, scrivere un’equazione bilanciata per le reazioni a seguito illustrate:</w:t>
      </w:r>
    </w:p>
    <w:p w:rsidR="00287F6E" w:rsidRDefault="00287F6E" w:rsidP="00287F6E">
      <w:pPr>
        <w:ind w:left="1416"/>
      </w:pPr>
      <w:r>
        <w:t>a) Il monossido di carbonio reagisce con l’ossigeno per formare diossido di carbonio (anidride carbonica)</w:t>
      </w:r>
    </w:p>
    <w:p w:rsidR="00287F6E" w:rsidRDefault="00287F6E" w:rsidP="00287F6E">
      <w:pPr>
        <w:ind w:left="1416"/>
      </w:pPr>
      <w:r>
        <w:t>b) il potassio reagisce con l’acqua per formare idrossido di potassio e idrogeno gassoso.</w:t>
      </w:r>
    </w:p>
    <w:p w:rsidR="00C63429" w:rsidRDefault="00287F6E" w:rsidP="00C63429">
      <w:pPr>
        <w:ind w:left="1416"/>
      </w:pPr>
      <w:r>
        <w:t xml:space="preserve">d) il solfato di rame (II) reagisce con lo zinco per formare solfato di zinco e rame metallico </w:t>
      </w:r>
    </w:p>
    <w:p w:rsidR="00C63429" w:rsidRDefault="00C63429" w:rsidP="00C63429">
      <w:pPr>
        <w:ind w:left="1416"/>
      </w:pPr>
    </w:p>
    <w:p w:rsidR="00481B1D" w:rsidRDefault="00481B1D" w:rsidP="00481B1D">
      <w:pPr>
        <w:numPr>
          <w:ilvl w:val="0"/>
          <w:numId w:val="1"/>
        </w:numPr>
      </w:pPr>
      <w:r>
        <w:t>Identifica gli agenti ossidante e riducente in ognuna delle seguenti reazioni:</w:t>
      </w:r>
    </w:p>
    <w:p w:rsidR="00481B1D" w:rsidRDefault="00481B1D" w:rsidP="00481B1D"/>
    <w:p w:rsidR="00C63429" w:rsidRDefault="00C63429" w:rsidP="00C63429">
      <w:pPr>
        <w:ind w:left="708" w:firstLine="708"/>
      </w:pPr>
      <w:r>
        <w:object w:dxaOrig="5035" w:dyaOrig="1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pt;height:69pt" o:ole="">
            <v:imagedata r:id="rId6" o:title=""/>
          </v:shape>
          <o:OLEObject Type="Embed" ProgID="ChemDraw.Document.6.0" ShapeID="_x0000_i1025" DrawAspect="Content" ObjectID="_1451202950" r:id="rId7"/>
        </w:object>
      </w:r>
    </w:p>
    <w:p w:rsidR="00C63429" w:rsidRDefault="00C63429" w:rsidP="00C63429">
      <w:pPr>
        <w:ind w:left="708" w:firstLine="708"/>
        <w:jc w:val="center"/>
      </w:pPr>
    </w:p>
    <w:p w:rsidR="00C63429" w:rsidRDefault="00C63429" w:rsidP="00C63429">
      <w:pPr>
        <w:pStyle w:val="Paragrafoelenco"/>
        <w:numPr>
          <w:ilvl w:val="0"/>
          <w:numId w:val="1"/>
        </w:numPr>
      </w:pPr>
      <w:r>
        <w:t>La seguente reazione non è bilanciata . Perché? Bilanciala con il metodo delle semireazioni:</w:t>
      </w:r>
    </w:p>
    <w:p w:rsidR="00C63429" w:rsidRDefault="00C63429" w:rsidP="00C63429">
      <w:pPr>
        <w:pStyle w:val="Paragrafoelenco"/>
        <w:ind w:left="720"/>
      </w:pPr>
    </w:p>
    <w:p w:rsidR="00C63429" w:rsidRDefault="00F852C3" w:rsidP="00C63429">
      <w:pPr>
        <w:ind w:left="1418"/>
      </w:pPr>
      <w:r>
        <w:t xml:space="preserve">       </w:t>
      </w:r>
      <w:r w:rsidR="00C63429">
        <w:object w:dxaOrig="3233" w:dyaOrig="411">
          <v:shape id="_x0000_i1026" type="#_x0000_t75" style="width:161.5pt;height:20.5pt" o:ole="">
            <v:imagedata r:id="rId8" o:title=""/>
          </v:shape>
          <o:OLEObject Type="Embed" ProgID="ChemDraw.Document.6.0" ShapeID="_x0000_i1026" DrawAspect="Content" ObjectID="_1451202951" r:id="rId9"/>
        </w:object>
      </w:r>
    </w:p>
    <w:p w:rsidR="00C63429" w:rsidRDefault="00C63429" w:rsidP="00C63429">
      <w:pPr>
        <w:ind w:left="720"/>
        <w:jc w:val="center"/>
      </w:pPr>
    </w:p>
    <w:p w:rsidR="00481B1D" w:rsidRDefault="00481B1D" w:rsidP="00C63429">
      <w:pPr>
        <w:pStyle w:val="Paragrafoelenco"/>
        <w:numPr>
          <w:ilvl w:val="0"/>
          <w:numId w:val="1"/>
        </w:numPr>
      </w:pPr>
      <w:r>
        <w:t>Definisci brevemente:</w:t>
      </w:r>
    </w:p>
    <w:p w:rsidR="00481B1D" w:rsidRDefault="00481B1D" w:rsidP="00481B1D">
      <w:pPr>
        <w:numPr>
          <w:ilvl w:val="0"/>
          <w:numId w:val="3"/>
        </w:numPr>
      </w:pPr>
      <w:r>
        <w:t>Soluzione</w:t>
      </w:r>
    </w:p>
    <w:p w:rsidR="00EC4817" w:rsidRDefault="00EC4817" w:rsidP="00EC4817">
      <w:pPr>
        <w:numPr>
          <w:ilvl w:val="0"/>
          <w:numId w:val="3"/>
        </w:numPr>
      </w:pPr>
      <w:r>
        <w:t>Elettrolita</w:t>
      </w:r>
    </w:p>
    <w:p w:rsidR="00EC4817" w:rsidRDefault="00EC4817" w:rsidP="00EC4817">
      <w:pPr>
        <w:numPr>
          <w:ilvl w:val="0"/>
          <w:numId w:val="3"/>
        </w:numPr>
      </w:pPr>
      <w:r>
        <w:t>Ossidazione e riduzione in termini di trasferimento di elettroni</w:t>
      </w:r>
    </w:p>
    <w:p w:rsidR="00481B1D" w:rsidRDefault="00481B1D" w:rsidP="00481B1D">
      <w:pPr>
        <w:ind w:left="1776"/>
      </w:pPr>
    </w:p>
    <w:p w:rsidR="00481B1D" w:rsidRDefault="00481B1D" w:rsidP="00481B1D">
      <w:pPr>
        <w:rPr>
          <w:b/>
        </w:rPr>
      </w:pPr>
      <w:r w:rsidRPr="00C0134F">
        <w:rPr>
          <w:b/>
        </w:rPr>
        <w:t>Accertamento delle preconoscenze</w:t>
      </w:r>
    </w:p>
    <w:p w:rsidR="00481B1D" w:rsidRDefault="00481B1D" w:rsidP="00481B1D">
      <w:pPr>
        <w:rPr>
          <w:b/>
        </w:rPr>
      </w:pPr>
    </w:p>
    <w:p w:rsidR="004F5897" w:rsidRDefault="00BE62F7" w:rsidP="004F5897">
      <w:pPr>
        <w:numPr>
          <w:ilvl w:val="0"/>
          <w:numId w:val="4"/>
        </w:numPr>
      </w:pPr>
      <w:r>
        <w:t>Perché la perdita di elettroni è detta ossidazione</w:t>
      </w:r>
      <w:r w:rsidR="004F5897">
        <w:t>?</w:t>
      </w:r>
    </w:p>
    <w:p w:rsidR="00EC4817" w:rsidRDefault="00EC4817" w:rsidP="00481B1D">
      <w:pPr>
        <w:numPr>
          <w:ilvl w:val="0"/>
          <w:numId w:val="4"/>
        </w:numPr>
      </w:pPr>
      <w:r>
        <w:t xml:space="preserve">Da cosa dipende </w:t>
      </w:r>
      <w:r w:rsidR="00BE62F7">
        <w:t>la formazione della ruggine</w:t>
      </w:r>
    </w:p>
    <w:p w:rsidR="00BE62F7" w:rsidRDefault="00BE62F7" w:rsidP="00481B1D">
      <w:pPr>
        <w:numPr>
          <w:ilvl w:val="0"/>
          <w:numId w:val="4"/>
        </w:numPr>
      </w:pPr>
      <w:r>
        <w:t>Perché alcuni metalli sono detti nobili?</w:t>
      </w:r>
    </w:p>
    <w:p w:rsidR="00BE62F7" w:rsidRDefault="00BE62F7" w:rsidP="00BE62F7">
      <w:pPr>
        <w:numPr>
          <w:ilvl w:val="0"/>
          <w:numId w:val="4"/>
        </w:numPr>
      </w:pPr>
      <w:r>
        <w:t xml:space="preserve">Che cosa è l’energia elettrica? Può derivare da una reazione chimica? </w:t>
      </w:r>
    </w:p>
    <w:p w:rsidR="00481B1D" w:rsidRDefault="00481B1D" w:rsidP="00481B1D">
      <w:pPr>
        <w:numPr>
          <w:ilvl w:val="0"/>
          <w:numId w:val="4"/>
        </w:numPr>
      </w:pPr>
      <w:r>
        <w:t>Come è possibile ricoprire una posata fatta di materiale non prezioso con uno strato d’argento?</w:t>
      </w:r>
    </w:p>
    <w:p w:rsidR="00984249" w:rsidRDefault="00984249" w:rsidP="00371E12">
      <w:bookmarkStart w:id="0" w:name="_GoBack"/>
      <w:bookmarkEnd w:id="0"/>
    </w:p>
    <w:sectPr w:rsidR="009842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2CEA"/>
    <w:multiLevelType w:val="hybridMultilevel"/>
    <w:tmpl w:val="65749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B75DF"/>
    <w:multiLevelType w:val="hybridMultilevel"/>
    <w:tmpl w:val="9F3663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F6138"/>
    <w:multiLevelType w:val="hybridMultilevel"/>
    <w:tmpl w:val="2E18D1DC"/>
    <w:lvl w:ilvl="0" w:tplc="462A353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69C90EEE"/>
    <w:multiLevelType w:val="hybridMultilevel"/>
    <w:tmpl w:val="25C0BF3C"/>
    <w:lvl w:ilvl="0" w:tplc="462A353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1D"/>
    <w:rsid w:val="00287F6E"/>
    <w:rsid w:val="00371E12"/>
    <w:rsid w:val="003B2A1B"/>
    <w:rsid w:val="00481B1D"/>
    <w:rsid w:val="004F5897"/>
    <w:rsid w:val="006C29EE"/>
    <w:rsid w:val="007F1BB6"/>
    <w:rsid w:val="00984249"/>
    <w:rsid w:val="00A268FC"/>
    <w:rsid w:val="00BE62F7"/>
    <w:rsid w:val="00C63429"/>
    <w:rsid w:val="00EC4817"/>
    <w:rsid w:val="00F8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1B1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1B1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1B1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1B1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Standard</cp:lastModifiedBy>
  <cp:revision>4</cp:revision>
  <cp:lastPrinted>2013-10-29T11:03:00Z</cp:lastPrinted>
  <dcterms:created xsi:type="dcterms:W3CDTF">2014-01-07T16:03:00Z</dcterms:created>
  <dcterms:modified xsi:type="dcterms:W3CDTF">2014-01-14T10:09:00Z</dcterms:modified>
</cp:coreProperties>
</file>