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7985" w14:textId="77777777" w:rsidR="007D571B" w:rsidRPr="007D571B" w:rsidRDefault="007D571B" w:rsidP="007D571B">
      <w:pPr>
        <w:ind w:left="360"/>
        <w:jc w:val="both"/>
        <w:rPr>
          <w:b/>
        </w:rPr>
      </w:pPr>
      <w:r w:rsidRPr="007D571B">
        <w:rPr>
          <w:b/>
        </w:rPr>
        <w:t>Verifica delle conoscenze/competenze acquisite</w:t>
      </w:r>
    </w:p>
    <w:p w14:paraId="1BA0B55E" w14:textId="77777777" w:rsidR="007D571B" w:rsidRDefault="007D571B" w:rsidP="007D571B">
      <w:pPr>
        <w:ind w:left="360"/>
        <w:jc w:val="both"/>
      </w:pPr>
    </w:p>
    <w:p w14:paraId="7F5A86A6" w14:textId="77777777" w:rsidR="007D571B" w:rsidRDefault="007D571B" w:rsidP="007D571B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Che ruolo ha, secondo te, l’acqua nel fenomeno della liquefazione?</w:t>
      </w:r>
    </w:p>
    <w:p w14:paraId="4EEC94A7" w14:textId="77777777" w:rsidR="007D571B" w:rsidRDefault="007D571B" w:rsidP="007D571B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La pressione interstiziale (tra le particelle di sabbia) aumenta o diminuisce con le sollecitazioni orizzontali?</w:t>
      </w:r>
    </w:p>
    <w:p w14:paraId="650F985E" w14:textId="77777777" w:rsidR="007D571B" w:rsidRDefault="007D571B" w:rsidP="007D571B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Perché un terreno non saturo non è soggetto al fenomeno della liquefazione?</w:t>
      </w:r>
    </w:p>
    <w:p w14:paraId="225535DA" w14:textId="77777777" w:rsidR="007D571B" w:rsidRDefault="007D571B" w:rsidP="007D571B">
      <w:pPr>
        <w:pStyle w:val="Paragrafoelenco"/>
        <w:numPr>
          <w:ilvl w:val="0"/>
          <w:numId w:val="3"/>
        </w:numPr>
        <w:spacing w:line="480" w:lineRule="auto"/>
        <w:jc w:val="both"/>
      </w:pPr>
      <w:r>
        <w:t xml:space="preserve">Pensi che accadrebbe lo stesso fenomeno </w:t>
      </w:r>
      <w:r w:rsidR="00553D00">
        <w:t xml:space="preserve">se </w:t>
      </w:r>
      <w:r>
        <w:t>al posto della sabbia</w:t>
      </w:r>
      <w:r w:rsidR="00553D00">
        <w:t xml:space="preserve"> </w:t>
      </w:r>
      <w:proofErr w:type="gramStart"/>
      <w:r w:rsidR="00553D00">
        <w:t>venisse</w:t>
      </w:r>
      <w:proofErr w:type="gramEnd"/>
      <w:r w:rsidR="00553D00">
        <w:t xml:space="preserve"> utilizzata ghiaia</w:t>
      </w:r>
      <w:bookmarkStart w:id="0" w:name="_GoBack"/>
      <w:bookmarkEnd w:id="0"/>
      <w:r>
        <w:t>?</w:t>
      </w:r>
    </w:p>
    <w:p w14:paraId="39FFAEA8" w14:textId="77777777" w:rsidR="007D571B" w:rsidRPr="00236B36" w:rsidRDefault="007D571B" w:rsidP="007D571B">
      <w:pPr>
        <w:ind w:left="360"/>
        <w:jc w:val="both"/>
      </w:pPr>
    </w:p>
    <w:p w14:paraId="20DC414B" w14:textId="77777777" w:rsidR="009613BF" w:rsidRDefault="00553D00"/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46B"/>
    <w:multiLevelType w:val="hybridMultilevel"/>
    <w:tmpl w:val="FC8AE6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C004FA"/>
    <w:multiLevelType w:val="hybridMultilevel"/>
    <w:tmpl w:val="17A8D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67EFE"/>
    <w:multiLevelType w:val="hybridMultilevel"/>
    <w:tmpl w:val="52C25946"/>
    <w:lvl w:ilvl="0" w:tplc="BEC634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1B"/>
    <w:rsid w:val="00435308"/>
    <w:rsid w:val="004B4FDD"/>
    <w:rsid w:val="00553D00"/>
    <w:rsid w:val="006530D5"/>
    <w:rsid w:val="007D571B"/>
    <w:rsid w:val="009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4C6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1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1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2014-06-12T13:16:00Z</dcterms:created>
  <dcterms:modified xsi:type="dcterms:W3CDTF">2014-06-12T13:17:00Z</dcterms:modified>
</cp:coreProperties>
</file>