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18A" w:rsidRPr="00AA618A" w:rsidRDefault="00AA618A" w:rsidP="00AA618A">
      <w:pPr>
        <w:spacing w:before="100" w:after="100" w:line="480" w:lineRule="auto"/>
        <w:jc w:val="both"/>
        <w:rPr>
          <w:b/>
        </w:rPr>
      </w:pPr>
      <w:r w:rsidRPr="00AA618A">
        <w:rPr>
          <w:b/>
        </w:rPr>
        <w:t>Verifica delle conoscenze/competenze in itinere</w:t>
      </w:r>
    </w:p>
    <w:p w:rsidR="00AA618A" w:rsidRDefault="00AA618A" w:rsidP="00AA618A">
      <w:pPr>
        <w:pStyle w:val="Paragrafoelenco"/>
        <w:numPr>
          <w:ilvl w:val="0"/>
          <w:numId w:val="1"/>
        </w:numPr>
        <w:spacing w:before="100" w:after="100" w:line="480" w:lineRule="auto"/>
        <w:ind w:left="284" w:hanging="284"/>
        <w:jc w:val="both"/>
      </w:pPr>
      <w:r>
        <w:t>Cos'è l'eclittica</w:t>
      </w:r>
      <w:r>
        <w:t>.</w:t>
      </w:r>
      <w:bookmarkStart w:id="0" w:name="_GoBack"/>
      <w:bookmarkEnd w:id="0"/>
    </w:p>
    <w:p w:rsidR="00AA618A" w:rsidRDefault="00AA618A" w:rsidP="00AA618A">
      <w:pPr>
        <w:pStyle w:val="Paragrafoelenco"/>
        <w:numPr>
          <w:ilvl w:val="0"/>
          <w:numId w:val="1"/>
        </w:numPr>
        <w:spacing w:before="100" w:after="100" w:line="480" w:lineRule="auto"/>
        <w:ind w:left="284" w:hanging="284"/>
        <w:jc w:val="both"/>
      </w:pPr>
      <w:r>
        <w:t>Variazioni del percorso apparente del Sole nelle diverse stagioni dell’anno</w:t>
      </w:r>
      <w:r>
        <w:t>.</w:t>
      </w:r>
    </w:p>
    <w:p w:rsidR="009613BF" w:rsidRDefault="00AA618A"/>
    <w:sectPr w:rsidR="009613BF" w:rsidSect="00435308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font183">
    <w:altName w:val="Times New Roman"/>
    <w:charset w:val="00"/>
    <w:family w:val="auto"/>
    <w:pitch w:val="variable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C759B"/>
    <w:multiLevelType w:val="hybridMultilevel"/>
    <w:tmpl w:val="FA9A9C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18A"/>
    <w:rsid w:val="00435308"/>
    <w:rsid w:val="004B4FDD"/>
    <w:rsid w:val="006530D5"/>
    <w:rsid w:val="00977B59"/>
    <w:rsid w:val="00AA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0C84C5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618A"/>
    <w:pPr>
      <w:suppressAutoHyphens/>
      <w:ind w:left="720"/>
      <w:contextualSpacing/>
    </w:pPr>
    <w:rPr>
      <w:rFonts w:eastAsia="Arial Unicode MS" w:cs="font183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618A"/>
    <w:pPr>
      <w:suppressAutoHyphens/>
      <w:ind w:left="720"/>
      <w:contextualSpacing/>
    </w:pPr>
    <w:rPr>
      <w:rFonts w:eastAsia="Arial Unicode MS" w:cs="font183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Macintosh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1</cp:revision>
  <dcterms:created xsi:type="dcterms:W3CDTF">2014-06-11T14:40:00Z</dcterms:created>
  <dcterms:modified xsi:type="dcterms:W3CDTF">2014-06-11T14:40:00Z</dcterms:modified>
</cp:coreProperties>
</file>