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1D" w:rsidRPr="00481B1D" w:rsidRDefault="00481B1D" w:rsidP="00481B1D">
      <w:pPr>
        <w:rPr>
          <w:sz w:val="28"/>
          <w:szCs w:val="28"/>
        </w:rPr>
      </w:pPr>
      <w:r w:rsidRPr="00481B1D">
        <w:rPr>
          <w:b/>
          <w:sz w:val="28"/>
          <w:szCs w:val="28"/>
        </w:rPr>
        <w:t xml:space="preserve">Domande e questionari per la verifica delle conoscenze/competenze a-priori </w:t>
      </w:r>
    </w:p>
    <w:p w:rsidR="00481B1D" w:rsidRDefault="00481B1D" w:rsidP="00481B1D">
      <w:pPr>
        <w:rPr>
          <w:b/>
        </w:rPr>
      </w:pPr>
    </w:p>
    <w:p w:rsidR="00481B1D" w:rsidRPr="003B7457" w:rsidRDefault="00481B1D" w:rsidP="00481B1D">
      <w:pPr>
        <w:rPr>
          <w:b/>
        </w:rPr>
      </w:pPr>
      <w:r w:rsidRPr="003B7457">
        <w:rPr>
          <w:b/>
        </w:rPr>
        <w:t>Questionario di verifica dei prerequisiti</w:t>
      </w:r>
    </w:p>
    <w:p w:rsidR="00481B1D" w:rsidRDefault="00481B1D" w:rsidP="00481B1D"/>
    <w:p w:rsidR="00481B1D" w:rsidRDefault="00481B1D" w:rsidP="00481B1D">
      <w:pPr>
        <w:numPr>
          <w:ilvl w:val="0"/>
          <w:numId w:val="1"/>
        </w:numPr>
      </w:pPr>
      <w:r>
        <w:t>Dopo ave sostituito ai nomi i rispettivi simboli e formule, scrivere un’equazione bilanciata per le reazioni a seguito illustrate:</w:t>
      </w:r>
    </w:p>
    <w:p w:rsidR="00481B1D" w:rsidRDefault="00481B1D" w:rsidP="00481B1D">
      <w:pPr>
        <w:ind w:left="1416"/>
      </w:pPr>
      <w:r>
        <w:t>a) In seguito al riscaldamento, del carbonato di rame (II) si forma ossido di rame(II) e diossido di carbonio</w:t>
      </w:r>
    </w:p>
    <w:p w:rsidR="00481B1D" w:rsidRDefault="00481B1D" w:rsidP="00481B1D">
      <w:pPr>
        <w:ind w:left="1416"/>
      </w:pPr>
      <w:r>
        <w:t>b) il sodio reagisce con l’acqua per formare idrossido di sodio e idrogeno gassoso.</w:t>
      </w:r>
    </w:p>
    <w:p w:rsidR="00481B1D" w:rsidRDefault="00481B1D" w:rsidP="00481B1D">
      <w:pPr>
        <w:ind w:left="1416"/>
      </w:pPr>
      <w:r>
        <w:t>c) il rame si combina con lo zolfo per formare in solfuro di rame (I).</w:t>
      </w:r>
    </w:p>
    <w:p w:rsidR="00481B1D" w:rsidRDefault="00481B1D" w:rsidP="00481B1D">
      <w:pPr>
        <w:ind w:left="1416"/>
      </w:pPr>
      <w:r>
        <w:t>d) il nitrato d’argento reagisce con l’acido solforico per produrre solfato d’argento e acido nitrico.</w:t>
      </w:r>
    </w:p>
    <w:p w:rsidR="00481B1D" w:rsidRDefault="00481B1D" w:rsidP="00481B1D">
      <w:pPr>
        <w:numPr>
          <w:ilvl w:val="0"/>
          <w:numId w:val="1"/>
        </w:numPr>
      </w:pPr>
      <w:r>
        <w:t>Identifica gli agenti ossidante e riducente in ognuna delle seguenti reazioni:</w:t>
      </w:r>
    </w:p>
    <w:p w:rsidR="00481B1D" w:rsidRDefault="00481B1D" w:rsidP="00481B1D"/>
    <w:p w:rsidR="00481B1D" w:rsidRDefault="00481B1D" w:rsidP="00481B1D">
      <w:pPr>
        <w:ind w:left="708" w:firstLine="708"/>
      </w:pPr>
      <w:r>
        <w:object w:dxaOrig="4407" w:dyaOrig="1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71.5pt" o:ole="">
            <v:imagedata r:id="rId6" o:title=""/>
          </v:shape>
          <o:OLEObject Type="Embed" ProgID="ChemDraw.Document.6.0" ShapeID="_x0000_i1025" DrawAspect="Content" ObjectID="_1443444383" r:id="rId7"/>
        </w:object>
      </w:r>
    </w:p>
    <w:p w:rsidR="00481B1D" w:rsidRDefault="00481B1D" w:rsidP="00481B1D">
      <w:r>
        <w:tab/>
        <w:t>Per ogni coppia dell’esercizio precedente identifica la specie ossidata e quella ridotta.</w:t>
      </w:r>
    </w:p>
    <w:p w:rsidR="00481B1D" w:rsidRDefault="00481B1D" w:rsidP="00481B1D"/>
    <w:p w:rsidR="00481B1D" w:rsidRDefault="00481B1D" w:rsidP="00481B1D">
      <w:pPr>
        <w:numPr>
          <w:ilvl w:val="0"/>
          <w:numId w:val="1"/>
        </w:numPr>
      </w:pPr>
      <w:r>
        <w:t>Scrivi l’equazione di dissociazione dei seguenti composti solubili in acqua.</w:t>
      </w:r>
    </w:p>
    <w:p w:rsidR="00481B1D" w:rsidRDefault="00481B1D" w:rsidP="00481B1D">
      <w:pPr>
        <w:numPr>
          <w:ilvl w:val="0"/>
          <w:numId w:val="2"/>
        </w:numPr>
      </w:pPr>
      <w:proofErr w:type="spellStart"/>
      <w:r>
        <w:t>NaCl</w:t>
      </w:r>
      <w:proofErr w:type="spellEnd"/>
    </w:p>
    <w:p w:rsidR="00481B1D" w:rsidRPr="00AC2CAC" w:rsidRDefault="00481B1D" w:rsidP="00481B1D">
      <w:pPr>
        <w:numPr>
          <w:ilvl w:val="0"/>
          <w:numId w:val="2"/>
        </w:numPr>
      </w:pPr>
      <w:r>
        <w:t>AgNO</w:t>
      </w:r>
      <w:r w:rsidRPr="00AC2CAC">
        <w:rPr>
          <w:vertAlign w:val="subscript"/>
        </w:rPr>
        <w:t>3</w:t>
      </w:r>
    </w:p>
    <w:p w:rsidR="00481B1D" w:rsidRDefault="00481B1D" w:rsidP="00481B1D">
      <w:pPr>
        <w:numPr>
          <w:ilvl w:val="0"/>
          <w:numId w:val="2"/>
        </w:numPr>
      </w:pPr>
      <w:r w:rsidRPr="00AC2CAC">
        <w:t>K</w:t>
      </w:r>
      <w:r w:rsidRPr="00AC2CAC">
        <w:rPr>
          <w:vertAlign w:val="subscript"/>
        </w:rPr>
        <w:t>2</w:t>
      </w:r>
      <w:r>
        <w:t>CrO</w:t>
      </w:r>
      <w:r w:rsidRPr="00AC2CAC">
        <w:rPr>
          <w:vertAlign w:val="subscript"/>
        </w:rPr>
        <w:t>4</w:t>
      </w:r>
    </w:p>
    <w:p w:rsidR="00481B1D" w:rsidRPr="00AC2CAC" w:rsidRDefault="00481B1D" w:rsidP="00481B1D">
      <w:pPr>
        <w:numPr>
          <w:ilvl w:val="0"/>
          <w:numId w:val="2"/>
        </w:numPr>
      </w:pPr>
      <w:r>
        <w:t>AlCl</w:t>
      </w:r>
      <w:r w:rsidRPr="00AC2CAC">
        <w:rPr>
          <w:vertAlign w:val="subscript"/>
        </w:rPr>
        <w:t>3</w:t>
      </w:r>
    </w:p>
    <w:p w:rsidR="00481B1D" w:rsidRDefault="00481B1D" w:rsidP="00481B1D">
      <w:pPr>
        <w:numPr>
          <w:ilvl w:val="0"/>
          <w:numId w:val="2"/>
        </w:numPr>
      </w:pPr>
      <w:r>
        <w:t>KOH</w:t>
      </w:r>
    </w:p>
    <w:p w:rsidR="00481B1D" w:rsidRDefault="00481B1D" w:rsidP="00481B1D">
      <w:pPr>
        <w:numPr>
          <w:ilvl w:val="0"/>
          <w:numId w:val="2"/>
        </w:numPr>
      </w:pPr>
      <w:r>
        <w:t>CuSO</w:t>
      </w:r>
      <w:r w:rsidRPr="00AC2CAC">
        <w:rPr>
          <w:vertAlign w:val="subscript"/>
        </w:rPr>
        <w:t>4</w:t>
      </w:r>
    </w:p>
    <w:p w:rsidR="00481B1D" w:rsidRPr="00AC2CAC" w:rsidRDefault="00481B1D" w:rsidP="00481B1D">
      <w:pPr>
        <w:numPr>
          <w:ilvl w:val="0"/>
          <w:numId w:val="2"/>
        </w:numPr>
      </w:pPr>
      <w:r>
        <w:t>FeCl</w:t>
      </w:r>
      <w:r w:rsidRPr="00AC2CAC">
        <w:rPr>
          <w:vertAlign w:val="subscript"/>
        </w:rPr>
        <w:t>2</w:t>
      </w:r>
    </w:p>
    <w:p w:rsidR="00481B1D" w:rsidRDefault="00481B1D" w:rsidP="00481B1D"/>
    <w:p w:rsidR="00481B1D" w:rsidRDefault="00481B1D" w:rsidP="00481B1D">
      <w:pPr>
        <w:numPr>
          <w:ilvl w:val="0"/>
          <w:numId w:val="1"/>
        </w:numPr>
      </w:pPr>
      <w:r>
        <w:t>Definisci brevemente:</w:t>
      </w:r>
    </w:p>
    <w:p w:rsidR="00481B1D" w:rsidRDefault="00481B1D" w:rsidP="00481B1D">
      <w:pPr>
        <w:numPr>
          <w:ilvl w:val="0"/>
          <w:numId w:val="3"/>
        </w:numPr>
      </w:pPr>
      <w:r>
        <w:t>Reazione esotermica</w:t>
      </w:r>
    </w:p>
    <w:p w:rsidR="00481B1D" w:rsidRDefault="00481B1D" w:rsidP="00481B1D">
      <w:pPr>
        <w:numPr>
          <w:ilvl w:val="0"/>
          <w:numId w:val="3"/>
        </w:numPr>
      </w:pPr>
      <w:r>
        <w:t>Corrente elettrica</w:t>
      </w:r>
    </w:p>
    <w:p w:rsidR="00481B1D" w:rsidRDefault="00481B1D" w:rsidP="00481B1D">
      <w:pPr>
        <w:numPr>
          <w:ilvl w:val="0"/>
          <w:numId w:val="3"/>
        </w:numPr>
      </w:pPr>
      <w:r>
        <w:t>Soluzione</w:t>
      </w:r>
    </w:p>
    <w:p w:rsidR="00481B1D" w:rsidRDefault="00481B1D" w:rsidP="00481B1D">
      <w:pPr>
        <w:numPr>
          <w:ilvl w:val="0"/>
          <w:numId w:val="3"/>
        </w:numPr>
      </w:pPr>
      <w:r>
        <w:t>Elettrolita</w:t>
      </w:r>
    </w:p>
    <w:p w:rsidR="00481B1D" w:rsidRDefault="00481B1D" w:rsidP="00481B1D">
      <w:pPr>
        <w:ind w:left="1776"/>
      </w:pPr>
    </w:p>
    <w:p w:rsidR="00481B1D" w:rsidRDefault="00481B1D" w:rsidP="00481B1D"/>
    <w:p w:rsidR="00481B1D" w:rsidRDefault="00481B1D" w:rsidP="00481B1D">
      <w:pPr>
        <w:rPr>
          <w:b/>
        </w:rPr>
      </w:pPr>
      <w:r w:rsidRPr="00C0134F">
        <w:rPr>
          <w:b/>
        </w:rPr>
        <w:t>Accertamento delle preconoscenze</w:t>
      </w:r>
    </w:p>
    <w:p w:rsidR="00481B1D" w:rsidRDefault="00481B1D" w:rsidP="00481B1D">
      <w:pPr>
        <w:rPr>
          <w:b/>
        </w:rPr>
      </w:pPr>
    </w:p>
    <w:p w:rsidR="00481B1D" w:rsidRPr="003B7457" w:rsidRDefault="00481B1D" w:rsidP="00481B1D">
      <w:pPr>
        <w:rPr>
          <w:b/>
        </w:rPr>
      </w:pPr>
      <w:r w:rsidRPr="003B7457">
        <w:rPr>
          <w:b/>
        </w:rPr>
        <w:t xml:space="preserve">Questionario </w:t>
      </w:r>
    </w:p>
    <w:p w:rsidR="00481B1D" w:rsidRPr="00C0134F" w:rsidRDefault="00481B1D" w:rsidP="00481B1D">
      <w:pPr>
        <w:rPr>
          <w:b/>
        </w:rPr>
      </w:pPr>
    </w:p>
    <w:p w:rsidR="00481B1D" w:rsidRDefault="00481B1D" w:rsidP="00481B1D">
      <w:pPr>
        <w:numPr>
          <w:ilvl w:val="0"/>
          <w:numId w:val="4"/>
        </w:numPr>
      </w:pPr>
      <w:r>
        <w:t>L’energia elettrica che permette alla luce del fanale della tua bicicletta di funzionare, da che tipo di energia proviene?</w:t>
      </w:r>
    </w:p>
    <w:p w:rsidR="00481B1D" w:rsidRDefault="00481B1D" w:rsidP="00481B1D">
      <w:pPr>
        <w:ind w:left="720"/>
      </w:pPr>
    </w:p>
    <w:p w:rsidR="00481B1D" w:rsidRDefault="00481B1D" w:rsidP="00481B1D">
      <w:pPr>
        <w:numPr>
          <w:ilvl w:val="0"/>
          <w:numId w:val="4"/>
        </w:numPr>
      </w:pPr>
      <w:r>
        <w:t>C’è differenza tra la corrente delle pile che alimentano alcuni apparecchi senza fili (telecomandi, I-</w:t>
      </w:r>
      <w:proofErr w:type="spellStart"/>
      <w:r>
        <w:t>pad</w:t>
      </w:r>
      <w:proofErr w:type="spellEnd"/>
      <w:r>
        <w:t>, play station) e quella derivante da una presa elettrica di casa?</w:t>
      </w:r>
    </w:p>
    <w:p w:rsidR="00481B1D" w:rsidRDefault="00481B1D" w:rsidP="00481B1D">
      <w:pPr>
        <w:ind w:left="720"/>
      </w:pPr>
    </w:p>
    <w:p w:rsidR="00481B1D" w:rsidRDefault="00481B1D" w:rsidP="00481B1D">
      <w:pPr>
        <w:numPr>
          <w:ilvl w:val="0"/>
          <w:numId w:val="4"/>
        </w:numPr>
      </w:pPr>
      <w:r>
        <w:t>Come è possibile ricoprire una posata fatta di materiale non prezioso con uno strato d’argento?</w:t>
      </w:r>
    </w:p>
    <w:p w:rsidR="00481B1D" w:rsidRDefault="00481B1D" w:rsidP="00481B1D">
      <w:pPr>
        <w:pStyle w:val="Paragrafoelenco"/>
      </w:pPr>
    </w:p>
    <w:p w:rsidR="00984249" w:rsidRDefault="00481B1D" w:rsidP="00481B1D">
      <w:pPr>
        <w:numPr>
          <w:ilvl w:val="0"/>
          <w:numId w:val="4"/>
        </w:numPr>
      </w:pPr>
      <w:r>
        <w:t>Tutti i metalli che si trovano in natura sono puri?</w:t>
      </w:r>
      <w:bookmarkStart w:id="0" w:name="_GoBack"/>
      <w:bookmarkEnd w:id="0"/>
    </w:p>
    <w:sectPr w:rsidR="00984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CEA"/>
    <w:multiLevelType w:val="hybridMultilevel"/>
    <w:tmpl w:val="65749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5DF"/>
    <w:multiLevelType w:val="hybridMultilevel"/>
    <w:tmpl w:val="9F3663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F6138"/>
    <w:multiLevelType w:val="hybridMultilevel"/>
    <w:tmpl w:val="2E18D1DC"/>
    <w:lvl w:ilvl="0" w:tplc="462A35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9C90EEE"/>
    <w:multiLevelType w:val="hybridMultilevel"/>
    <w:tmpl w:val="25C0BF3C"/>
    <w:lvl w:ilvl="0" w:tplc="462A353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1D"/>
    <w:rsid w:val="00481B1D"/>
    <w:rsid w:val="0098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B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B1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B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B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1</cp:revision>
  <dcterms:created xsi:type="dcterms:W3CDTF">2013-10-16T13:59:00Z</dcterms:created>
  <dcterms:modified xsi:type="dcterms:W3CDTF">2013-10-16T14:00:00Z</dcterms:modified>
</cp:coreProperties>
</file>