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286" w:rsidRPr="00D20286" w:rsidRDefault="00D20286" w:rsidP="00D20286">
      <w:pPr>
        <w:rPr>
          <w:b/>
          <w:sz w:val="28"/>
          <w:szCs w:val="28"/>
        </w:rPr>
      </w:pPr>
      <w:bookmarkStart w:id="0" w:name="_GoBack"/>
      <w:r w:rsidRPr="00D20286">
        <w:rPr>
          <w:b/>
          <w:sz w:val="28"/>
          <w:szCs w:val="28"/>
        </w:rPr>
        <w:t>Domande e questionari per la verifica delle conoscenze/competenze acquisite</w:t>
      </w:r>
    </w:p>
    <w:bookmarkEnd w:id="0"/>
    <w:p w:rsidR="00D20286" w:rsidRDefault="00D20286" w:rsidP="00D20286">
      <w:pPr>
        <w:rPr>
          <w:b/>
        </w:rPr>
      </w:pPr>
    </w:p>
    <w:p w:rsidR="00D20286" w:rsidRDefault="00D20286" w:rsidP="00D20286">
      <w:pPr>
        <w:rPr>
          <w:b/>
        </w:rPr>
      </w:pPr>
      <w:r>
        <w:rPr>
          <w:b/>
        </w:rPr>
        <w:t xml:space="preserve">Verifica finale </w:t>
      </w:r>
    </w:p>
    <w:p w:rsidR="00D20286" w:rsidRDefault="00D20286" w:rsidP="00D20286">
      <w:pPr>
        <w:rPr>
          <w:b/>
        </w:rPr>
      </w:pPr>
    </w:p>
    <w:p w:rsidR="00D20286" w:rsidRDefault="00D20286" w:rsidP="00D20286">
      <w:pPr>
        <w:rPr>
          <w:b/>
        </w:rPr>
      </w:pPr>
      <w:r>
        <w:rPr>
          <w:b/>
        </w:rPr>
        <w:t>Rispondi alle seguenti domande</w:t>
      </w:r>
    </w:p>
    <w:p w:rsidR="00D20286" w:rsidRDefault="00D20286" w:rsidP="00D20286">
      <w:pPr>
        <w:numPr>
          <w:ilvl w:val="0"/>
          <w:numId w:val="1"/>
        </w:numPr>
      </w:pPr>
      <w:r w:rsidRPr="00723790">
        <w:t>Individua fra le seguenti equazioni quelle che rappresentano reazioni di ossidoriduzi</w:t>
      </w:r>
      <w:r>
        <w:t>one:</w:t>
      </w:r>
      <w:r w:rsidRPr="00723790">
        <w:t xml:space="preserve"> </w:t>
      </w:r>
    </w:p>
    <w:p w:rsidR="00D20286" w:rsidRDefault="00D20286" w:rsidP="00D20286">
      <w:pPr>
        <w:ind w:left="1440"/>
      </w:pPr>
      <w:r>
        <w:object w:dxaOrig="5551" w:dyaOrig="4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7.5pt;height:237pt" o:ole="">
            <v:imagedata r:id="rId6" o:title=""/>
          </v:shape>
          <o:OLEObject Type="Embed" ProgID="ChemDraw.Document.6.0" ShapeID="_x0000_i1025" DrawAspect="Content" ObjectID="_1443444701" r:id="rId7"/>
        </w:object>
      </w:r>
    </w:p>
    <w:p w:rsidR="00D20286" w:rsidRDefault="00D20286" w:rsidP="00D20286">
      <w:pPr>
        <w:ind w:left="720"/>
      </w:pPr>
    </w:p>
    <w:p w:rsidR="00D20286" w:rsidRDefault="00D20286" w:rsidP="00D20286">
      <w:pPr>
        <w:numPr>
          <w:ilvl w:val="0"/>
          <w:numId w:val="1"/>
        </w:numPr>
      </w:pPr>
      <w:r>
        <w:t>Ripensando all’esperimento fatto in laboratorio schematizza una cella voltaica, indicandone i principali componenti.</w:t>
      </w:r>
    </w:p>
    <w:p w:rsidR="00D20286" w:rsidRDefault="00D20286" w:rsidP="00D20286"/>
    <w:p w:rsidR="00D20286" w:rsidRDefault="00D20286" w:rsidP="00D20286">
      <w:pPr>
        <w:numPr>
          <w:ilvl w:val="0"/>
          <w:numId w:val="1"/>
        </w:numPr>
      </w:pPr>
      <w:r>
        <w:t>In una comune pila il catodo è costituito di una miscela solida di carbone e biossido di manganese; l’anodo da zinco; la soluzione elettrolitica da una pasta di NH</w:t>
      </w:r>
      <w:r w:rsidRPr="00723790">
        <w:rPr>
          <w:vertAlign w:val="subscript"/>
        </w:rPr>
        <w:t>3</w:t>
      </w:r>
      <w:r>
        <w:t>Cl e ZnCl</w:t>
      </w:r>
      <w:r w:rsidRPr="00723790">
        <w:rPr>
          <w:vertAlign w:val="subscript"/>
        </w:rPr>
        <w:t>2</w:t>
      </w:r>
      <w:r>
        <w:t xml:space="preserve">. Scrivi le </w:t>
      </w:r>
      <w:proofErr w:type="spellStart"/>
      <w:r>
        <w:t>semireazioni</w:t>
      </w:r>
      <w:proofErr w:type="spellEnd"/>
      <w:r>
        <w:t xml:space="preserve"> che avvengono al catodo e all’anodo.</w:t>
      </w:r>
    </w:p>
    <w:p w:rsidR="00D20286" w:rsidRDefault="00D20286" w:rsidP="00D20286">
      <w:pPr>
        <w:ind w:left="720"/>
      </w:pPr>
    </w:p>
    <w:p w:rsidR="00D20286" w:rsidRPr="00723790" w:rsidRDefault="00D20286" w:rsidP="00D20286">
      <w:pPr>
        <w:rPr>
          <w:b/>
        </w:rPr>
      </w:pPr>
      <w:r w:rsidRPr="00723790">
        <w:rPr>
          <w:b/>
        </w:rPr>
        <w:t>Vero o falso? Giustif</w:t>
      </w:r>
      <w:r>
        <w:rPr>
          <w:b/>
        </w:rPr>
        <w:t>ic</w:t>
      </w:r>
      <w:r w:rsidRPr="00723790">
        <w:rPr>
          <w:b/>
        </w:rPr>
        <w:t>a brevemente la tua risposta</w:t>
      </w:r>
    </w:p>
    <w:p w:rsidR="00D20286" w:rsidRDefault="00D20286" w:rsidP="00D20286">
      <w:pPr>
        <w:ind w:firstLine="708"/>
      </w:pPr>
    </w:p>
    <w:p w:rsidR="00D20286" w:rsidRDefault="00D20286" w:rsidP="00D20286">
      <w:pPr>
        <w:numPr>
          <w:ilvl w:val="0"/>
          <w:numId w:val="2"/>
        </w:numPr>
      </w:pPr>
      <w:r>
        <w:t>Nella pila all’anodo avviene un’ossidazione mentre nella cella elettrolitica una riduzione.</w:t>
      </w:r>
    </w:p>
    <w:p w:rsidR="00D20286" w:rsidRDefault="00D20286" w:rsidP="00D20286">
      <w:pPr>
        <w:ind w:left="1068"/>
      </w:pPr>
    </w:p>
    <w:p w:rsidR="00D20286" w:rsidRDefault="00D20286" w:rsidP="00D20286">
      <w:pPr>
        <w:numPr>
          <w:ilvl w:val="0"/>
          <w:numId w:val="2"/>
        </w:numPr>
      </w:pPr>
      <w:r>
        <w:t>Nella cella voltaica il ponte salino serve a ristabilire la neutralità elettrica nelle due soluzioni.</w:t>
      </w:r>
    </w:p>
    <w:p w:rsidR="00D20286" w:rsidRDefault="00D20286" w:rsidP="00D20286">
      <w:pPr>
        <w:pStyle w:val="Paragrafoelenco"/>
      </w:pPr>
    </w:p>
    <w:p w:rsidR="00D20286" w:rsidRDefault="00D20286" w:rsidP="00D20286">
      <w:pPr>
        <w:numPr>
          <w:ilvl w:val="0"/>
          <w:numId w:val="2"/>
        </w:numPr>
      </w:pPr>
      <w:r>
        <w:t xml:space="preserve">In una reazione redox il potenziare E° della </w:t>
      </w:r>
      <w:proofErr w:type="spellStart"/>
      <w:r>
        <w:t>semireazione</w:t>
      </w:r>
      <w:proofErr w:type="spellEnd"/>
      <w:r>
        <w:t xml:space="preserve"> dell’ossidante è più alto di quello del riducente.</w:t>
      </w:r>
    </w:p>
    <w:p w:rsidR="00D20286" w:rsidRDefault="00D20286" w:rsidP="00D20286"/>
    <w:p w:rsidR="00D20286" w:rsidRDefault="00D20286" w:rsidP="00D20286">
      <w:pPr>
        <w:numPr>
          <w:ilvl w:val="0"/>
          <w:numId w:val="2"/>
        </w:numPr>
      </w:pPr>
      <w:r>
        <w:t>Quando le pile sono completamente scariche possono essere eliminate con tutti gli altri rifiuti.</w:t>
      </w:r>
    </w:p>
    <w:p w:rsidR="00D20286" w:rsidRDefault="00D20286" w:rsidP="00D20286"/>
    <w:p w:rsidR="00D20286" w:rsidRDefault="00D20286" w:rsidP="00D20286">
      <w:pPr>
        <w:numPr>
          <w:ilvl w:val="0"/>
          <w:numId w:val="2"/>
        </w:numPr>
      </w:pPr>
      <w:r>
        <w:t>L’argentatura degli oggetti è un esempio di galvanoplastica.</w:t>
      </w:r>
    </w:p>
    <w:p w:rsidR="00984249" w:rsidRDefault="00984249"/>
    <w:sectPr w:rsidR="009842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07B"/>
    <w:multiLevelType w:val="hybridMultilevel"/>
    <w:tmpl w:val="515224EC"/>
    <w:lvl w:ilvl="0" w:tplc="1D7448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8823FF"/>
    <w:multiLevelType w:val="hybridMultilevel"/>
    <w:tmpl w:val="D15C3C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86"/>
    <w:rsid w:val="00984249"/>
    <w:rsid w:val="00D2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028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028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028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028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Standard</cp:lastModifiedBy>
  <cp:revision>1</cp:revision>
  <dcterms:created xsi:type="dcterms:W3CDTF">2013-10-16T14:04:00Z</dcterms:created>
  <dcterms:modified xsi:type="dcterms:W3CDTF">2013-10-16T14:05:00Z</dcterms:modified>
</cp:coreProperties>
</file>